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6D5A" w14:textId="304C4CCE" w:rsidR="00100CE1" w:rsidRDefault="00331D36" w:rsidP="00A45662">
      <w:pPr>
        <w:spacing w:line="276" w:lineRule="auto"/>
        <w:contextualSpacing/>
        <w:jc w:val="both"/>
        <w:rPr>
          <w:rFonts w:asciiTheme="minorHAnsi" w:hAnsiTheme="minorHAnsi"/>
          <w:sz w:val="22"/>
          <w:szCs w:val="22"/>
        </w:rPr>
      </w:pPr>
      <w:r>
        <w:rPr>
          <w:rFonts w:asciiTheme="minorHAnsi" w:hAnsiTheme="minorHAnsi"/>
          <w:sz w:val="22"/>
          <w:szCs w:val="22"/>
        </w:rPr>
        <w:t xml:space="preserve">Maribor, </w:t>
      </w:r>
      <w:r w:rsidR="00451218">
        <w:rPr>
          <w:rFonts w:asciiTheme="minorHAnsi" w:hAnsiTheme="minorHAnsi"/>
          <w:sz w:val="22"/>
          <w:szCs w:val="22"/>
        </w:rPr>
        <w:t>1</w:t>
      </w:r>
      <w:r w:rsidR="00C04BDF">
        <w:rPr>
          <w:rFonts w:asciiTheme="minorHAnsi" w:hAnsiTheme="minorHAnsi"/>
          <w:sz w:val="22"/>
          <w:szCs w:val="22"/>
        </w:rPr>
        <w:t>3</w:t>
      </w:r>
      <w:r w:rsidR="000402A7">
        <w:rPr>
          <w:rFonts w:asciiTheme="minorHAnsi" w:hAnsiTheme="minorHAnsi"/>
          <w:sz w:val="22"/>
          <w:szCs w:val="22"/>
        </w:rPr>
        <w:t>.</w:t>
      </w:r>
      <w:r w:rsidR="00451218">
        <w:rPr>
          <w:rFonts w:asciiTheme="minorHAnsi" w:hAnsiTheme="minorHAnsi"/>
          <w:sz w:val="22"/>
          <w:szCs w:val="22"/>
        </w:rPr>
        <w:t xml:space="preserve"> </w:t>
      </w:r>
      <w:r w:rsidR="000402A7">
        <w:rPr>
          <w:rFonts w:asciiTheme="minorHAnsi" w:hAnsiTheme="minorHAnsi"/>
          <w:sz w:val="22"/>
          <w:szCs w:val="22"/>
        </w:rPr>
        <w:t>0</w:t>
      </w:r>
      <w:r w:rsidR="004369F5">
        <w:rPr>
          <w:rFonts w:asciiTheme="minorHAnsi" w:hAnsiTheme="minorHAnsi"/>
          <w:sz w:val="22"/>
          <w:szCs w:val="22"/>
        </w:rPr>
        <w:t>2</w:t>
      </w:r>
      <w:r w:rsidR="000402A7">
        <w:rPr>
          <w:rFonts w:asciiTheme="minorHAnsi" w:hAnsiTheme="minorHAnsi"/>
          <w:sz w:val="22"/>
          <w:szCs w:val="22"/>
        </w:rPr>
        <w:t>.</w:t>
      </w:r>
      <w:r w:rsidR="00451218">
        <w:rPr>
          <w:rFonts w:asciiTheme="minorHAnsi" w:hAnsiTheme="minorHAnsi"/>
          <w:sz w:val="22"/>
          <w:szCs w:val="22"/>
        </w:rPr>
        <w:t xml:space="preserve"> </w:t>
      </w:r>
      <w:r w:rsidR="00C04BDF">
        <w:rPr>
          <w:rFonts w:asciiTheme="minorHAnsi" w:hAnsiTheme="minorHAnsi"/>
          <w:sz w:val="22"/>
          <w:szCs w:val="22"/>
        </w:rPr>
        <w:t>2020</w:t>
      </w:r>
    </w:p>
    <w:p w14:paraId="05BAE5F3" w14:textId="77777777" w:rsidR="00C338D4" w:rsidRDefault="00C338D4" w:rsidP="00A45662">
      <w:pPr>
        <w:spacing w:line="276" w:lineRule="auto"/>
        <w:contextualSpacing/>
        <w:jc w:val="both"/>
        <w:rPr>
          <w:rFonts w:asciiTheme="minorHAnsi" w:hAnsiTheme="minorHAnsi"/>
          <w:b/>
        </w:rPr>
      </w:pPr>
    </w:p>
    <w:p w14:paraId="6E143CFE" w14:textId="25D3AB6E" w:rsidR="001F612E" w:rsidRPr="00BD70A2" w:rsidRDefault="000402A7" w:rsidP="00A45662">
      <w:pPr>
        <w:spacing w:line="276" w:lineRule="auto"/>
        <w:contextualSpacing/>
        <w:jc w:val="both"/>
        <w:rPr>
          <w:rFonts w:asciiTheme="minorHAnsi" w:hAnsiTheme="minorHAnsi"/>
          <w:b/>
        </w:rPr>
      </w:pPr>
      <w:r w:rsidRPr="00BD70A2">
        <w:rPr>
          <w:rFonts w:asciiTheme="minorHAnsi" w:hAnsiTheme="minorHAnsi"/>
          <w:b/>
        </w:rPr>
        <w:t>Vabilo k prijavi in sodelovanju pri raz</w:t>
      </w:r>
      <w:r w:rsidR="005379F5">
        <w:rPr>
          <w:rFonts w:asciiTheme="minorHAnsi" w:hAnsiTheme="minorHAnsi"/>
          <w:b/>
        </w:rPr>
        <w:t>vojnih</w:t>
      </w:r>
      <w:r>
        <w:rPr>
          <w:rFonts w:asciiTheme="minorHAnsi" w:hAnsiTheme="minorHAnsi"/>
          <w:b/>
        </w:rPr>
        <w:t xml:space="preserve"> projektih »</w:t>
      </w:r>
      <w:r w:rsidR="00BD70A2">
        <w:rPr>
          <w:rFonts w:asciiTheme="minorHAnsi" w:hAnsiTheme="minorHAnsi"/>
          <w:b/>
        </w:rPr>
        <w:t>P</w:t>
      </w:r>
      <w:r w:rsidR="00451218">
        <w:rPr>
          <w:rFonts w:asciiTheme="minorHAnsi" w:hAnsiTheme="minorHAnsi"/>
          <w:b/>
        </w:rPr>
        <w:t xml:space="preserve">rojektno delo z gospodarstvom in negospodarstvom v lokalnem </w:t>
      </w:r>
      <w:r w:rsidR="00514B5B">
        <w:rPr>
          <w:rFonts w:asciiTheme="minorHAnsi" w:hAnsiTheme="minorHAnsi"/>
          <w:b/>
        </w:rPr>
        <w:t xml:space="preserve">in </w:t>
      </w:r>
      <w:r w:rsidR="00451218">
        <w:rPr>
          <w:rFonts w:asciiTheme="minorHAnsi" w:hAnsiTheme="minorHAnsi"/>
          <w:b/>
        </w:rPr>
        <w:t>regionalnem okolju - P</w:t>
      </w:r>
      <w:r w:rsidR="00BD70A2">
        <w:rPr>
          <w:rFonts w:asciiTheme="minorHAnsi" w:hAnsiTheme="minorHAnsi"/>
          <w:b/>
        </w:rPr>
        <w:t>o kreativni poti do znanja</w:t>
      </w:r>
      <w:r w:rsidR="00613F78">
        <w:rPr>
          <w:rFonts w:asciiTheme="minorHAnsi" w:hAnsiTheme="minorHAnsi"/>
          <w:b/>
        </w:rPr>
        <w:t xml:space="preserve"> 201</w:t>
      </w:r>
      <w:r w:rsidR="00451218">
        <w:rPr>
          <w:rFonts w:asciiTheme="minorHAnsi" w:hAnsiTheme="minorHAnsi"/>
          <w:b/>
        </w:rPr>
        <w:t>7 - 2020</w:t>
      </w:r>
      <w:r w:rsidR="00BD70A2">
        <w:rPr>
          <w:rFonts w:asciiTheme="minorHAnsi" w:hAnsiTheme="minorHAnsi"/>
          <w:b/>
        </w:rPr>
        <w:t>«,</w:t>
      </w:r>
      <w:r w:rsidR="00A86217">
        <w:rPr>
          <w:rFonts w:asciiTheme="minorHAnsi" w:hAnsiTheme="minorHAnsi"/>
          <w:b/>
        </w:rPr>
        <w:t xml:space="preserve"> ki se izvaja</w:t>
      </w:r>
      <w:r>
        <w:rPr>
          <w:rFonts w:asciiTheme="minorHAnsi" w:hAnsiTheme="minorHAnsi"/>
          <w:b/>
        </w:rPr>
        <w:t>jo</w:t>
      </w:r>
      <w:r w:rsidR="00A86217">
        <w:rPr>
          <w:rFonts w:asciiTheme="minorHAnsi" w:hAnsiTheme="minorHAnsi"/>
          <w:b/>
        </w:rPr>
        <w:t xml:space="preserve"> na Medicinski fakulteti</w:t>
      </w:r>
      <w:r w:rsidR="00BD70A2">
        <w:rPr>
          <w:rFonts w:asciiTheme="minorHAnsi" w:hAnsiTheme="minorHAnsi"/>
          <w:b/>
        </w:rPr>
        <w:t xml:space="preserve"> UM</w:t>
      </w:r>
      <w:r w:rsidR="00BD70A2" w:rsidRPr="00BD70A2">
        <w:rPr>
          <w:rFonts w:asciiTheme="minorHAnsi" w:hAnsiTheme="minorHAnsi"/>
          <w:b/>
        </w:rPr>
        <w:t>!</w:t>
      </w:r>
    </w:p>
    <w:p w14:paraId="1974D270" w14:textId="77777777" w:rsidR="00BD70A2" w:rsidRDefault="00BD70A2" w:rsidP="00A45662">
      <w:pPr>
        <w:spacing w:line="276" w:lineRule="auto"/>
        <w:contextualSpacing/>
        <w:jc w:val="both"/>
        <w:rPr>
          <w:rFonts w:asciiTheme="minorHAnsi" w:hAnsiTheme="minorHAnsi"/>
          <w:b/>
          <w:sz w:val="22"/>
          <w:szCs w:val="22"/>
        </w:rPr>
      </w:pPr>
    </w:p>
    <w:p w14:paraId="31B9D766" w14:textId="77777777" w:rsidR="00BD70A2" w:rsidRDefault="00BD70A2" w:rsidP="00A45662">
      <w:pPr>
        <w:spacing w:line="276" w:lineRule="auto"/>
        <w:contextualSpacing/>
        <w:jc w:val="both"/>
        <w:rPr>
          <w:rFonts w:asciiTheme="minorHAnsi" w:hAnsiTheme="minorHAnsi"/>
          <w:b/>
          <w:sz w:val="22"/>
          <w:szCs w:val="22"/>
        </w:rPr>
      </w:pPr>
    </w:p>
    <w:p w14:paraId="41892D2F" w14:textId="77777777" w:rsidR="001F612E" w:rsidRPr="00BD70A2" w:rsidRDefault="00AA5801" w:rsidP="00A45662">
      <w:pPr>
        <w:spacing w:line="276" w:lineRule="auto"/>
        <w:contextualSpacing/>
        <w:jc w:val="both"/>
        <w:rPr>
          <w:rFonts w:asciiTheme="minorHAnsi" w:hAnsiTheme="minorHAnsi"/>
          <w:b/>
          <w:sz w:val="22"/>
          <w:szCs w:val="22"/>
        </w:rPr>
      </w:pPr>
      <w:r>
        <w:rPr>
          <w:rFonts w:asciiTheme="minorHAnsi" w:hAnsiTheme="minorHAnsi"/>
          <w:b/>
          <w:sz w:val="22"/>
          <w:szCs w:val="22"/>
        </w:rPr>
        <w:t>Študentke in š</w:t>
      </w:r>
      <w:r w:rsidR="001F612E" w:rsidRPr="00BD70A2">
        <w:rPr>
          <w:rFonts w:asciiTheme="minorHAnsi" w:hAnsiTheme="minorHAnsi"/>
          <w:b/>
          <w:sz w:val="22"/>
          <w:szCs w:val="22"/>
        </w:rPr>
        <w:t>tudenti!</w:t>
      </w:r>
    </w:p>
    <w:p w14:paraId="469748B4" w14:textId="77777777" w:rsidR="001F612E" w:rsidRDefault="001F612E" w:rsidP="00A45662">
      <w:pPr>
        <w:spacing w:line="276" w:lineRule="auto"/>
        <w:contextualSpacing/>
        <w:jc w:val="both"/>
        <w:rPr>
          <w:rFonts w:asciiTheme="minorHAnsi" w:hAnsiTheme="minorHAnsi"/>
          <w:sz w:val="22"/>
          <w:szCs w:val="22"/>
        </w:rPr>
      </w:pPr>
    </w:p>
    <w:p w14:paraId="34CCF90F" w14:textId="0A3415CF" w:rsidR="0057586D" w:rsidRDefault="0057586D" w:rsidP="0057586D">
      <w:pPr>
        <w:spacing w:line="276" w:lineRule="auto"/>
        <w:contextualSpacing/>
        <w:jc w:val="both"/>
        <w:rPr>
          <w:rFonts w:asciiTheme="minorHAnsi" w:hAnsiTheme="minorHAnsi"/>
          <w:sz w:val="22"/>
          <w:szCs w:val="22"/>
        </w:rPr>
      </w:pPr>
      <w:r>
        <w:rPr>
          <w:rFonts w:asciiTheme="minorHAnsi" w:hAnsiTheme="minorHAnsi"/>
          <w:sz w:val="22"/>
          <w:szCs w:val="22"/>
        </w:rPr>
        <w:t xml:space="preserve">Pridobili smo </w:t>
      </w:r>
      <w:r w:rsidR="00C45C46">
        <w:rPr>
          <w:rFonts w:asciiTheme="minorHAnsi" w:hAnsiTheme="minorHAnsi"/>
          <w:sz w:val="22"/>
          <w:szCs w:val="22"/>
        </w:rPr>
        <w:t>dva</w:t>
      </w:r>
      <w:r w:rsidR="00A918A9">
        <w:rPr>
          <w:rFonts w:asciiTheme="minorHAnsi" w:hAnsiTheme="minorHAnsi"/>
          <w:sz w:val="22"/>
          <w:szCs w:val="22"/>
        </w:rPr>
        <w:t xml:space="preserve"> </w:t>
      </w:r>
      <w:r w:rsidR="005379F5">
        <w:rPr>
          <w:rFonts w:asciiTheme="minorHAnsi" w:hAnsiTheme="minorHAnsi"/>
          <w:sz w:val="22"/>
          <w:szCs w:val="22"/>
        </w:rPr>
        <w:t>razvojn</w:t>
      </w:r>
      <w:r w:rsidR="00C45C46">
        <w:rPr>
          <w:rFonts w:asciiTheme="minorHAnsi" w:hAnsiTheme="minorHAnsi"/>
          <w:sz w:val="22"/>
          <w:szCs w:val="22"/>
        </w:rPr>
        <w:t>a</w:t>
      </w:r>
      <w:r>
        <w:rPr>
          <w:rFonts w:asciiTheme="minorHAnsi" w:hAnsiTheme="minorHAnsi"/>
          <w:sz w:val="22"/>
          <w:szCs w:val="22"/>
        </w:rPr>
        <w:t xml:space="preserve"> projekt</w:t>
      </w:r>
      <w:r w:rsidR="00C45C46">
        <w:rPr>
          <w:rFonts w:asciiTheme="minorHAnsi" w:hAnsiTheme="minorHAnsi"/>
          <w:sz w:val="22"/>
          <w:szCs w:val="22"/>
        </w:rPr>
        <w:t>a</w:t>
      </w:r>
      <w:r>
        <w:rPr>
          <w:rFonts w:asciiTheme="minorHAnsi" w:hAnsiTheme="minorHAnsi"/>
          <w:sz w:val="22"/>
          <w:szCs w:val="22"/>
        </w:rPr>
        <w:t xml:space="preserve"> na razpisu  »</w:t>
      </w:r>
      <w:r w:rsidRPr="003A2508">
        <w:rPr>
          <w:rFonts w:asciiTheme="minorHAnsi" w:hAnsiTheme="minorHAnsi"/>
          <w:sz w:val="22"/>
          <w:szCs w:val="22"/>
        </w:rPr>
        <w:t>Po kreativni poti do znanja</w:t>
      </w:r>
      <w:r w:rsidR="00613F78">
        <w:rPr>
          <w:rFonts w:asciiTheme="minorHAnsi" w:hAnsiTheme="minorHAnsi"/>
          <w:sz w:val="22"/>
          <w:szCs w:val="22"/>
        </w:rPr>
        <w:t xml:space="preserve"> 201</w:t>
      </w:r>
      <w:r w:rsidR="00451218">
        <w:rPr>
          <w:rFonts w:asciiTheme="minorHAnsi" w:hAnsiTheme="minorHAnsi"/>
          <w:sz w:val="22"/>
          <w:szCs w:val="22"/>
        </w:rPr>
        <w:t>7 - 2020</w:t>
      </w:r>
      <w:r>
        <w:rPr>
          <w:rFonts w:asciiTheme="minorHAnsi" w:hAnsiTheme="minorHAnsi"/>
          <w:sz w:val="22"/>
          <w:szCs w:val="22"/>
        </w:rPr>
        <w:t xml:space="preserve">«, ki je namenjen sofinanciranju vključevanja dodiplomskih in podiplomskih študentov v razvojno in raziskovalno delo. Razpis izvaja  </w:t>
      </w:r>
      <w:r w:rsidRPr="00B02E0D">
        <w:rPr>
          <w:rFonts w:asciiTheme="minorHAnsi" w:hAnsiTheme="minorHAnsi"/>
          <w:sz w:val="22"/>
          <w:szCs w:val="22"/>
        </w:rPr>
        <w:t>Javni sklad RS za razvoj kadrov in štipendije</w:t>
      </w:r>
      <w:r>
        <w:rPr>
          <w:rFonts w:asciiTheme="minorHAnsi" w:hAnsiTheme="minorHAnsi"/>
          <w:sz w:val="22"/>
          <w:szCs w:val="22"/>
        </w:rPr>
        <w:t xml:space="preserve">, večino sredstev pa zagotavlja EU. </w:t>
      </w:r>
    </w:p>
    <w:p w14:paraId="3A4B5E5F" w14:textId="77777777" w:rsidR="00383126" w:rsidRDefault="00383126" w:rsidP="00A45662">
      <w:pPr>
        <w:spacing w:line="276" w:lineRule="auto"/>
        <w:contextualSpacing/>
        <w:jc w:val="both"/>
        <w:rPr>
          <w:rFonts w:asciiTheme="minorHAnsi" w:hAnsiTheme="minorHAnsi"/>
          <w:sz w:val="22"/>
          <w:szCs w:val="22"/>
        </w:rPr>
      </w:pPr>
    </w:p>
    <w:p w14:paraId="787025DE" w14:textId="2E6F93E0" w:rsidR="001F612E" w:rsidRPr="00D57644" w:rsidRDefault="00451218" w:rsidP="00451218">
      <w:pPr>
        <w:spacing w:line="276" w:lineRule="auto"/>
        <w:contextualSpacing/>
        <w:jc w:val="both"/>
        <w:rPr>
          <w:rFonts w:asciiTheme="minorHAnsi" w:hAnsiTheme="minorHAnsi"/>
          <w:sz w:val="20"/>
          <w:szCs w:val="20"/>
        </w:rPr>
      </w:pPr>
      <w:r w:rsidRPr="00451218">
        <w:rPr>
          <w:rFonts w:asciiTheme="minorHAnsi" w:hAnsiTheme="minorHAnsi"/>
          <w:sz w:val="20"/>
          <w:szCs w:val="20"/>
        </w:rPr>
        <w:t xml:space="preserve">Namen </w:t>
      </w:r>
      <w:r>
        <w:rPr>
          <w:rFonts w:asciiTheme="minorHAnsi" w:hAnsiTheme="minorHAnsi"/>
          <w:sz w:val="20"/>
          <w:szCs w:val="20"/>
        </w:rPr>
        <w:t>javnega razpisa je spodbujanje krepitve</w:t>
      </w:r>
      <w:r w:rsidRPr="00451218">
        <w:rPr>
          <w:rFonts w:asciiTheme="minorHAnsi" w:hAnsiTheme="minorHAnsi"/>
          <w:sz w:val="20"/>
          <w:szCs w:val="20"/>
        </w:rPr>
        <w:t xml:space="preserve"> sodelovanja in povezovanja visokošolskega sistema z okoljem</w:t>
      </w:r>
      <w:r w:rsidR="00656640">
        <w:rPr>
          <w:rFonts w:asciiTheme="minorHAnsi" w:hAnsiTheme="minorHAnsi"/>
          <w:sz w:val="20"/>
          <w:szCs w:val="20"/>
        </w:rPr>
        <w:t xml:space="preserve"> </w:t>
      </w:r>
      <w:r w:rsidRPr="00451218">
        <w:rPr>
          <w:rFonts w:asciiTheme="minorHAnsi" w:hAnsiTheme="minorHAnsi"/>
          <w:sz w:val="20"/>
          <w:szCs w:val="20"/>
        </w:rPr>
        <w:t>(gospodarstvo, negospodarstvo), izvajanje modelov odprtega in prožnega prehajanja med izobraževanjem in gospodarstvom ter družbenim okoljem. Ob partnerskem sodelovanju visokošolskih zavodov</w:t>
      </w:r>
      <w:r w:rsidR="00656640">
        <w:rPr>
          <w:rFonts w:asciiTheme="minorHAnsi" w:hAnsiTheme="minorHAnsi"/>
          <w:sz w:val="20"/>
          <w:szCs w:val="20"/>
        </w:rPr>
        <w:t xml:space="preserve"> </w:t>
      </w:r>
      <w:r w:rsidRPr="00451218">
        <w:rPr>
          <w:rFonts w:asciiTheme="minorHAnsi" w:hAnsiTheme="minorHAnsi"/>
          <w:sz w:val="20"/>
          <w:szCs w:val="20"/>
        </w:rPr>
        <w:t>z (ne)gospodarstvom bodo mladi pridobili konkretne in praktične izkušnje že med izobraževanjem. Partnersko sodelovanje mora predstavljati inovativen način reševanja problemov, ki prinašajo družbeno korist. Družbena korist je vse, kar presega zgolj reševanje potreb v gospodarstvu, saj rezultati prispevajo tudi k družbenemu razvoju. Mladi bodo razvijali znanja, potrebna za neposredno udejstvovanje pri uresničeva</w:t>
      </w:r>
      <w:r>
        <w:rPr>
          <w:rFonts w:asciiTheme="minorHAnsi" w:hAnsiTheme="minorHAnsi"/>
          <w:sz w:val="20"/>
          <w:szCs w:val="20"/>
        </w:rPr>
        <w:t xml:space="preserve">nju idej, razvijali </w:t>
      </w:r>
      <w:r w:rsidRPr="00451218">
        <w:rPr>
          <w:rFonts w:asciiTheme="minorHAnsi" w:hAnsiTheme="minorHAnsi"/>
          <w:sz w:val="20"/>
          <w:szCs w:val="20"/>
        </w:rPr>
        <w:t xml:space="preserve">bodo podjetnost in ustvarjalnost. Z navedenimi aktivnostmi se bodo študenti opremili s kompetencami, potrebnimi za </w:t>
      </w:r>
      <w:r w:rsidR="00656640">
        <w:rPr>
          <w:rFonts w:asciiTheme="minorHAnsi" w:hAnsiTheme="minorHAnsi"/>
          <w:sz w:val="20"/>
          <w:szCs w:val="20"/>
        </w:rPr>
        <w:t>lažji prehod iz izobraževanja na trg dela. Z javnim razpisom se spodbuja</w:t>
      </w:r>
      <w:r w:rsidRPr="00451218">
        <w:rPr>
          <w:rFonts w:asciiTheme="minorHAnsi" w:hAnsiTheme="minorHAnsi"/>
          <w:sz w:val="20"/>
          <w:szCs w:val="20"/>
        </w:rPr>
        <w:t xml:space="preserve"> vključevanje (ne)gospodarstva v pedagoški proces na visokošolskih zavodih in prenos znanj, izkušenj in dobrih praks iz visokošolskih zavodov v (ne)gospodarstvo ter prenos</w:t>
      </w:r>
      <w:r w:rsidR="00656640">
        <w:rPr>
          <w:rFonts w:asciiTheme="minorHAnsi" w:hAnsiTheme="minorHAnsi"/>
          <w:sz w:val="20"/>
          <w:szCs w:val="20"/>
        </w:rPr>
        <w:t xml:space="preserve"> strokovnega znanja in razvijanje kompetenc tudi</w:t>
      </w:r>
      <w:r w:rsidRPr="00451218">
        <w:rPr>
          <w:rFonts w:asciiTheme="minorHAnsi" w:hAnsiTheme="minorHAnsi"/>
          <w:sz w:val="20"/>
          <w:szCs w:val="20"/>
        </w:rPr>
        <w:t xml:space="preserve"> pri </w:t>
      </w:r>
      <w:r w:rsidR="00656640">
        <w:rPr>
          <w:rFonts w:asciiTheme="minorHAnsi" w:hAnsiTheme="minorHAnsi"/>
          <w:sz w:val="20"/>
          <w:szCs w:val="20"/>
        </w:rPr>
        <w:t>študentih</w:t>
      </w:r>
      <w:r w:rsidR="00903EEC">
        <w:rPr>
          <w:rFonts w:asciiTheme="minorHAnsi" w:hAnsiTheme="minorHAnsi"/>
          <w:sz w:val="20"/>
          <w:szCs w:val="20"/>
        </w:rPr>
        <w:t>.</w:t>
      </w:r>
    </w:p>
    <w:p w14:paraId="0169C12B" w14:textId="77777777" w:rsidR="001F612E" w:rsidRDefault="001F612E" w:rsidP="00A45662">
      <w:pPr>
        <w:spacing w:line="276" w:lineRule="auto"/>
        <w:contextualSpacing/>
        <w:jc w:val="both"/>
        <w:rPr>
          <w:rFonts w:asciiTheme="minorHAnsi" w:hAnsiTheme="minorHAnsi"/>
          <w:sz w:val="22"/>
          <w:szCs w:val="22"/>
        </w:rPr>
      </w:pPr>
    </w:p>
    <w:p w14:paraId="51244A7D" w14:textId="77777777" w:rsidR="001F612E" w:rsidRPr="00B57C87" w:rsidRDefault="0057586D" w:rsidP="00A45662">
      <w:pPr>
        <w:spacing w:line="276" w:lineRule="auto"/>
        <w:contextualSpacing/>
        <w:jc w:val="both"/>
        <w:rPr>
          <w:rFonts w:asciiTheme="minorHAnsi" w:hAnsiTheme="minorHAnsi"/>
          <w:b/>
          <w:sz w:val="22"/>
          <w:szCs w:val="22"/>
          <w:u w:val="single"/>
        </w:rPr>
      </w:pPr>
      <w:r>
        <w:rPr>
          <w:rFonts w:asciiTheme="minorHAnsi" w:hAnsiTheme="minorHAnsi"/>
          <w:b/>
          <w:sz w:val="22"/>
          <w:szCs w:val="22"/>
          <w:u w:val="single"/>
        </w:rPr>
        <w:t>Vsebina projektov</w:t>
      </w:r>
    </w:p>
    <w:p w14:paraId="784A7C44" w14:textId="77777777" w:rsidR="00B57C87" w:rsidRDefault="00B57C87" w:rsidP="00A45662">
      <w:pPr>
        <w:spacing w:line="276" w:lineRule="auto"/>
        <w:contextualSpacing/>
        <w:jc w:val="both"/>
        <w:rPr>
          <w:rFonts w:asciiTheme="minorHAnsi" w:hAnsiTheme="minorHAnsi"/>
          <w:sz w:val="22"/>
          <w:szCs w:val="22"/>
        </w:rPr>
      </w:pPr>
    </w:p>
    <w:p w14:paraId="5C8E46B8" w14:textId="1E7981DF" w:rsidR="0057586D" w:rsidRDefault="00FA2846" w:rsidP="00A86217">
      <w:pPr>
        <w:spacing w:line="276" w:lineRule="auto"/>
        <w:jc w:val="both"/>
        <w:rPr>
          <w:rFonts w:asciiTheme="minorHAnsi" w:hAnsiTheme="minorHAnsi"/>
          <w:b/>
        </w:rPr>
      </w:pPr>
      <w:r>
        <w:rPr>
          <w:rFonts w:asciiTheme="minorHAnsi" w:hAnsiTheme="minorHAnsi"/>
          <w:b/>
        </w:rPr>
        <w:t xml:space="preserve">1. </w:t>
      </w:r>
      <w:r w:rsidR="00C04BDF" w:rsidRPr="00C04BDF">
        <w:rPr>
          <w:rFonts w:asciiTheme="minorHAnsi" w:hAnsiTheme="minorHAnsi"/>
          <w:b/>
        </w:rPr>
        <w:t xml:space="preserve">Napredni napovedni modeli na osnovi </w:t>
      </w:r>
      <w:proofErr w:type="spellStart"/>
      <w:r w:rsidR="00C04BDF" w:rsidRPr="00C04BDF">
        <w:rPr>
          <w:rFonts w:asciiTheme="minorHAnsi" w:hAnsiTheme="minorHAnsi"/>
          <w:b/>
        </w:rPr>
        <w:t>genomskih</w:t>
      </w:r>
      <w:proofErr w:type="spellEnd"/>
      <w:r w:rsidR="00C04BDF" w:rsidRPr="00C04BDF">
        <w:rPr>
          <w:rFonts w:asciiTheme="minorHAnsi" w:hAnsiTheme="minorHAnsi"/>
          <w:b/>
        </w:rPr>
        <w:t xml:space="preserve"> in drugih molekularnih podatkov za diagnosticiranje in spremljanje kroničnih imunskih bolezni </w:t>
      </w:r>
      <w:r w:rsidR="0057586D">
        <w:rPr>
          <w:rFonts w:asciiTheme="minorHAnsi" w:hAnsiTheme="minorHAnsi"/>
          <w:b/>
        </w:rPr>
        <w:t>(akronim )</w:t>
      </w:r>
    </w:p>
    <w:p w14:paraId="67D266B4" w14:textId="5AFA95F8" w:rsidR="005701AD" w:rsidRDefault="00A86217" w:rsidP="00A86217">
      <w:pPr>
        <w:spacing w:line="276" w:lineRule="auto"/>
        <w:jc w:val="both"/>
        <w:rPr>
          <w:rFonts w:asciiTheme="minorHAnsi" w:hAnsiTheme="minorHAnsi"/>
          <w:i/>
          <w:sz w:val="22"/>
          <w:szCs w:val="22"/>
        </w:rPr>
      </w:pPr>
      <w:r>
        <w:rPr>
          <w:rFonts w:asciiTheme="minorHAnsi" w:hAnsiTheme="minorHAnsi"/>
          <w:i/>
          <w:sz w:val="22"/>
          <w:szCs w:val="22"/>
        </w:rPr>
        <w:t>Sodelovanje s podjetjem</w:t>
      </w:r>
      <w:r w:rsidR="0024268E">
        <w:rPr>
          <w:rFonts w:asciiTheme="minorHAnsi" w:hAnsiTheme="minorHAnsi"/>
          <w:i/>
          <w:sz w:val="22"/>
          <w:szCs w:val="22"/>
        </w:rPr>
        <w:t xml:space="preserve"> </w:t>
      </w:r>
    </w:p>
    <w:p w14:paraId="6B9F9672" w14:textId="76491133" w:rsidR="00A86217" w:rsidRDefault="0024268E" w:rsidP="00A86217">
      <w:pPr>
        <w:spacing w:line="276" w:lineRule="auto"/>
        <w:jc w:val="both"/>
        <w:rPr>
          <w:rFonts w:asciiTheme="minorHAnsi" w:hAnsiTheme="minorHAnsi"/>
          <w:i/>
          <w:sz w:val="22"/>
          <w:szCs w:val="22"/>
        </w:rPr>
      </w:pPr>
      <w:r>
        <w:rPr>
          <w:rFonts w:asciiTheme="minorHAnsi" w:hAnsiTheme="minorHAnsi"/>
          <w:i/>
          <w:sz w:val="22"/>
          <w:szCs w:val="22"/>
        </w:rPr>
        <w:t xml:space="preserve">partner 1:  </w:t>
      </w:r>
      <w:r w:rsidR="00C04BDF" w:rsidRPr="00C04BDF">
        <w:rPr>
          <w:rFonts w:asciiTheme="minorHAnsi" w:hAnsiTheme="minorHAnsi"/>
          <w:i/>
          <w:sz w:val="22"/>
          <w:szCs w:val="22"/>
        </w:rPr>
        <w:t xml:space="preserve">Daniel </w:t>
      </w:r>
      <w:proofErr w:type="spellStart"/>
      <w:r w:rsidR="00C04BDF" w:rsidRPr="00C04BDF">
        <w:rPr>
          <w:rFonts w:asciiTheme="minorHAnsi" w:hAnsiTheme="minorHAnsi"/>
          <w:i/>
          <w:sz w:val="22"/>
          <w:szCs w:val="22"/>
        </w:rPr>
        <w:t>Tement</w:t>
      </w:r>
      <w:proofErr w:type="spellEnd"/>
      <w:r w:rsidR="00C04BDF" w:rsidRPr="00C04BDF">
        <w:rPr>
          <w:rFonts w:asciiTheme="minorHAnsi" w:hAnsiTheme="minorHAnsi"/>
          <w:i/>
          <w:sz w:val="22"/>
          <w:szCs w:val="22"/>
        </w:rPr>
        <w:t xml:space="preserve">, informacijske tehnologije, </w:t>
      </w:r>
      <w:proofErr w:type="spellStart"/>
      <w:r w:rsidR="00C04BDF" w:rsidRPr="00C04BDF">
        <w:rPr>
          <w:rFonts w:asciiTheme="minorHAnsi" w:hAnsiTheme="minorHAnsi"/>
          <w:i/>
          <w:sz w:val="22"/>
          <w:szCs w:val="22"/>
        </w:rPr>
        <w:t>s.p</w:t>
      </w:r>
      <w:proofErr w:type="spellEnd"/>
      <w:r w:rsidR="00C04BDF" w:rsidRPr="00C04BDF">
        <w:rPr>
          <w:rFonts w:asciiTheme="minorHAnsi" w:hAnsiTheme="minorHAnsi"/>
          <w:i/>
          <w:sz w:val="22"/>
          <w:szCs w:val="22"/>
        </w:rPr>
        <w:t>.</w:t>
      </w:r>
    </w:p>
    <w:p w14:paraId="18CF5ECA" w14:textId="0AA0EFE6" w:rsidR="0024268E" w:rsidRDefault="00421A67" w:rsidP="00421A67">
      <w:pPr>
        <w:spacing w:line="276" w:lineRule="auto"/>
        <w:jc w:val="both"/>
        <w:rPr>
          <w:rFonts w:asciiTheme="minorHAnsi" w:hAnsiTheme="minorHAnsi"/>
          <w:i/>
          <w:sz w:val="22"/>
          <w:szCs w:val="22"/>
        </w:rPr>
      </w:pPr>
      <w:r>
        <w:rPr>
          <w:rFonts w:asciiTheme="minorHAnsi" w:hAnsiTheme="minorHAnsi"/>
          <w:i/>
          <w:sz w:val="22"/>
          <w:szCs w:val="22"/>
        </w:rPr>
        <w:t>Pedagoški</w:t>
      </w:r>
      <w:r w:rsidR="00F33F0E">
        <w:rPr>
          <w:rFonts w:asciiTheme="minorHAnsi" w:hAnsiTheme="minorHAnsi"/>
          <w:i/>
          <w:sz w:val="22"/>
          <w:szCs w:val="22"/>
        </w:rPr>
        <w:t xml:space="preserve"> mentor</w:t>
      </w:r>
      <w:r w:rsidR="00317B37">
        <w:rPr>
          <w:rFonts w:asciiTheme="minorHAnsi" w:hAnsiTheme="minorHAnsi"/>
          <w:i/>
          <w:sz w:val="22"/>
          <w:szCs w:val="22"/>
        </w:rPr>
        <w:t>j</w:t>
      </w:r>
      <w:r>
        <w:rPr>
          <w:rFonts w:asciiTheme="minorHAnsi" w:hAnsiTheme="minorHAnsi"/>
          <w:i/>
          <w:sz w:val="22"/>
          <w:szCs w:val="22"/>
        </w:rPr>
        <w:t>i</w:t>
      </w:r>
      <w:r w:rsidR="00F33F0E">
        <w:rPr>
          <w:rFonts w:asciiTheme="minorHAnsi" w:hAnsiTheme="minorHAnsi"/>
          <w:i/>
          <w:sz w:val="22"/>
          <w:szCs w:val="22"/>
        </w:rPr>
        <w:t>:</w:t>
      </w:r>
      <w:r w:rsidR="00A86217">
        <w:rPr>
          <w:rFonts w:asciiTheme="minorHAnsi" w:hAnsiTheme="minorHAnsi"/>
          <w:i/>
          <w:sz w:val="22"/>
          <w:szCs w:val="22"/>
        </w:rPr>
        <w:t xml:space="preserve"> </w:t>
      </w:r>
      <w:r w:rsidR="009A162B">
        <w:rPr>
          <w:rFonts w:asciiTheme="minorHAnsi" w:hAnsiTheme="minorHAnsi"/>
          <w:i/>
          <w:sz w:val="22"/>
          <w:szCs w:val="22"/>
        </w:rPr>
        <w:t>Prof. dr. Uroš Potočnik</w:t>
      </w:r>
      <w:r w:rsidR="00293BFE">
        <w:rPr>
          <w:rFonts w:asciiTheme="minorHAnsi" w:hAnsiTheme="minorHAnsi"/>
          <w:i/>
          <w:sz w:val="22"/>
          <w:szCs w:val="22"/>
        </w:rPr>
        <w:t xml:space="preserve"> MF UM</w:t>
      </w:r>
      <w:r w:rsidR="0024268E">
        <w:rPr>
          <w:rFonts w:asciiTheme="minorHAnsi" w:hAnsiTheme="minorHAnsi"/>
          <w:i/>
          <w:sz w:val="22"/>
          <w:szCs w:val="22"/>
        </w:rPr>
        <w:t xml:space="preserve">, </w:t>
      </w:r>
      <w:r w:rsidR="00C04BDF">
        <w:rPr>
          <w:rFonts w:asciiTheme="minorHAnsi" w:hAnsiTheme="minorHAnsi"/>
          <w:i/>
          <w:sz w:val="22"/>
          <w:szCs w:val="22"/>
        </w:rPr>
        <w:t>doc</w:t>
      </w:r>
      <w:r w:rsidR="009A162B">
        <w:rPr>
          <w:rFonts w:asciiTheme="minorHAnsi" w:hAnsiTheme="minorHAnsi"/>
          <w:i/>
          <w:sz w:val="22"/>
          <w:szCs w:val="22"/>
        </w:rPr>
        <w:t xml:space="preserve">. dr. </w:t>
      </w:r>
      <w:r w:rsidR="00C04BDF">
        <w:rPr>
          <w:rFonts w:asciiTheme="minorHAnsi" w:hAnsiTheme="minorHAnsi"/>
          <w:i/>
          <w:sz w:val="22"/>
          <w:szCs w:val="22"/>
        </w:rPr>
        <w:t>Mario Gorenjak</w:t>
      </w:r>
      <w:r w:rsidR="009A162B">
        <w:rPr>
          <w:rFonts w:asciiTheme="minorHAnsi" w:hAnsiTheme="minorHAnsi"/>
          <w:i/>
          <w:sz w:val="22"/>
          <w:szCs w:val="22"/>
        </w:rPr>
        <w:t xml:space="preserve"> MF UM  </w:t>
      </w:r>
    </w:p>
    <w:p w14:paraId="26DC35ED" w14:textId="77777777" w:rsidR="00421A67" w:rsidRDefault="00421A67" w:rsidP="00421A67">
      <w:pPr>
        <w:spacing w:line="276" w:lineRule="auto"/>
        <w:jc w:val="both"/>
        <w:rPr>
          <w:rFonts w:asciiTheme="minorHAnsi" w:hAnsiTheme="minorHAnsi"/>
          <w:i/>
          <w:sz w:val="22"/>
          <w:szCs w:val="22"/>
        </w:rPr>
      </w:pPr>
    </w:p>
    <w:p w14:paraId="253513EC" w14:textId="77777777" w:rsidR="00870F9B" w:rsidRPr="00870F9B" w:rsidRDefault="00870F9B" w:rsidP="00870F9B">
      <w:pPr>
        <w:spacing w:line="276" w:lineRule="auto"/>
        <w:contextualSpacing/>
        <w:jc w:val="both"/>
        <w:rPr>
          <w:rFonts w:asciiTheme="minorHAnsi" w:hAnsiTheme="minorHAnsi"/>
          <w:sz w:val="22"/>
          <w:szCs w:val="22"/>
        </w:rPr>
      </w:pPr>
      <w:r w:rsidRPr="00870F9B">
        <w:rPr>
          <w:rFonts w:asciiTheme="minorHAnsi" w:hAnsiTheme="minorHAnsi"/>
          <w:sz w:val="22"/>
          <w:szCs w:val="22"/>
        </w:rPr>
        <w:t>Nedavno je bilo dokazano, da je možno samo na osnovi analize  parametrov najosnovnejših krvnih preiskav s kompleksnimi algoritmi strojnega učenja diagnosticirat številne različne bolezni z več kot 60%-80% zanesljivostjo (</w:t>
      </w:r>
      <w:proofErr w:type="spellStart"/>
      <w:r w:rsidRPr="00870F9B">
        <w:rPr>
          <w:rFonts w:asciiTheme="minorHAnsi" w:hAnsiTheme="minorHAnsi"/>
          <w:sz w:val="22"/>
          <w:szCs w:val="22"/>
        </w:rPr>
        <w:t>Sci</w:t>
      </w:r>
      <w:proofErr w:type="spellEnd"/>
      <w:r w:rsidRPr="00870F9B">
        <w:rPr>
          <w:rFonts w:asciiTheme="minorHAnsi" w:hAnsiTheme="minorHAnsi"/>
          <w:sz w:val="22"/>
          <w:szCs w:val="22"/>
        </w:rPr>
        <w:t xml:space="preserve"> Rep. 2018 Jan 11;8(1):411.). Na osnovi teh izsledkov podjetja že tržijo aplikacije, ki so v pomoč zdravnikom pri diagnosticiranju bolezni. Na drugi strani so številne genetske študije dokazale, da k nastanku pogostih kroničnih bolezni v veliki meri prispeva genetski dejavnik, ki ga opišemo s kombinacijo variacij v dednem zapisu, predvsem polimorfizmi posameznega nukleotida (ang. SNP za </w:t>
      </w:r>
      <w:proofErr w:type="spellStart"/>
      <w:r w:rsidRPr="00870F9B">
        <w:rPr>
          <w:rFonts w:asciiTheme="minorHAnsi" w:hAnsiTheme="minorHAnsi"/>
          <w:sz w:val="22"/>
          <w:szCs w:val="22"/>
        </w:rPr>
        <w:t>Single</w:t>
      </w:r>
      <w:proofErr w:type="spellEnd"/>
      <w:r w:rsidRPr="00870F9B">
        <w:rPr>
          <w:rFonts w:asciiTheme="minorHAnsi" w:hAnsiTheme="minorHAnsi"/>
          <w:sz w:val="22"/>
          <w:szCs w:val="22"/>
        </w:rPr>
        <w:t xml:space="preserve"> </w:t>
      </w:r>
      <w:proofErr w:type="spellStart"/>
      <w:r w:rsidRPr="00870F9B">
        <w:rPr>
          <w:rFonts w:asciiTheme="minorHAnsi" w:hAnsiTheme="minorHAnsi"/>
          <w:sz w:val="22"/>
          <w:szCs w:val="22"/>
        </w:rPr>
        <w:t>Nucleotide</w:t>
      </w:r>
      <w:proofErr w:type="spellEnd"/>
      <w:r w:rsidRPr="00870F9B">
        <w:rPr>
          <w:rFonts w:asciiTheme="minorHAnsi" w:hAnsiTheme="minorHAnsi"/>
          <w:sz w:val="22"/>
          <w:szCs w:val="22"/>
        </w:rPr>
        <w:t xml:space="preserve"> </w:t>
      </w:r>
      <w:proofErr w:type="spellStart"/>
      <w:r w:rsidRPr="00870F9B">
        <w:rPr>
          <w:rFonts w:asciiTheme="minorHAnsi" w:hAnsiTheme="minorHAnsi"/>
          <w:sz w:val="22"/>
          <w:szCs w:val="22"/>
        </w:rPr>
        <w:t>Polymorphism</w:t>
      </w:r>
      <w:proofErr w:type="spellEnd"/>
      <w:r w:rsidRPr="00870F9B">
        <w:rPr>
          <w:rFonts w:asciiTheme="minorHAnsi" w:hAnsiTheme="minorHAnsi"/>
          <w:sz w:val="22"/>
          <w:szCs w:val="22"/>
        </w:rPr>
        <w:t xml:space="preserve">). Raziskave asociacijskih študij celotnega genoma (ang. </w:t>
      </w:r>
      <w:proofErr w:type="spellStart"/>
      <w:r w:rsidRPr="00870F9B">
        <w:rPr>
          <w:rFonts w:asciiTheme="minorHAnsi" w:hAnsiTheme="minorHAnsi"/>
          <w:sz w:val="22"/>
          <w:szCs w:val="22"/>
        </w:rPr>
        <w:t>GWAs</w:t>
      </w:r>
      <w:proofErr w:type="spellEnd"/>
      <w:r w:rsidRPr="00870F9B">
        <w:rPr>
          <w:rFonts w:asciiTheme="minorHAnsi" w:hAnsiTheme="minorHAnsi"/>
          <w:sz w:val="22"/>
          <w:szCs w:val="22"/>
        </w:rPr>
        <w:t xml:space="preserve"> za Genome </w:t>
      </w:r>
      <w:proofErr w:type="spellStart"/>
      <w:r w:rsidRPr="00870F9B">
        <w:rPr>
          <w:rFonts w:asciiTheme="minorHAnsi" w:hAnsiTheme="minorHAnsi"/>
          <w:sz w:val="22"/>
          <w:szCs w:val="22"/>
        </w:rPr>
        <w:t>Wide</w:t>
      </w:r>
      <w:proofErr w:type="spellEnd"/>
      <w:r w:rsidRPr="00870F9B">
        <w:rPr>
          <w:rFonts w:asciiTheme="minorHAnsi" w:hAnsiTheme="minorHAnsi"/>
          <w:sz w:val="22"/>
          <w:szCs w:val="22"/>
        </w:rPr>
        <w:t xml:space="preserve"> </w:t>
      </w:r>
      <w:proofErr w:type="spellStart"/>
      <w:r w:rsidRPr="00870F9B">
        <w:rPr>
          <w:rFonts w:asciiTheme="minorHAnsi" w:hAnsiTheme="minorHAnsi"/>
          <w:sz w:val="22"/>
          <w:szCs w:val="22"/>
        </w:rPr>
        <w:t>Association</w:t>
      </w:r>
      <w:proofErr w:type="spellEnd"/>
      <w:r w:rsidRPr="00870F9B">
        <w:rPr>
          <w:rFonts w:asciiTheme="minorHAnsi" w:hAnsiTheme="minorHAnsi"/>
          <w:sz w:val="22"/>
          <w:szCs w:val="22"/>
        </w:rPr>
        <w:t xml:space="preserve">) v katerih s tehnologijo </w:t>
      </w:r>
      <w:proofErr w:type="spellStart"/>
      <w:r w:rsidRPr="00870F9B">
        <w:rPr>
          <w:rFonts w:asciiTheme="minorHAnsi" w:hAnsiTheme="minorHAnsi"/>
          <w:sz w:val="22"/>
          <w:szCs w:val="22"/>
        </w:rPr>
        <w:t>mikromrež</w:t>
      </w:r>
      <w:proofErr w:type="spellEnd"/>
      <w:r w:rsidRPr="00870F9B">
        <w:rPr>
          <w:rFonts w:asciiTheme="minorHAnsi" w:hAnsiTheme="minorHAnsi"/>
          <w:sz w:val="22"/>
          <w:szCs w:val="22"/>
        </w:rPr>
        <w:t xml:space="preserve"> (</w:t>
      </w:r>
      <w:proofErr w:type="spellStart"/>
      <w:r w:rsidRPr="00870F9B">
        <w:rPr>
          <w:rFonts w:asciiTheme="minorHAnsi" w:hAnsiTheme="minorHAnsi"/>
          <w:sz w:val="22"/>
          <w:szCs w:val="22"/>
        </w:rPr>
        <w:t>biočipov</w:t>
      </w:r>
      <w:proofErr w:type="spellEnd"/>
      <w:r w:rsidRPr="00870F9B">
        <w:rPr>
          <w:rFonts w:asciiTheme="minorHAnsi" w:hAnsiTheme="minorHAnsi"/>
          <w:sz w:val="22"/>
          <w:szCs w:val="22"/>
        </w:rPr>
        <w:t xml:space="preserve">) sočasno </w:t>
      </w:r>
      <w:proofErr w:type="spellStart"/>
      <w:r w:rsidRPr="00870F9B">
        <w:rPr>
          <w:rFonts w:asciiTheme="minorHAnsi" w:hAnsiTheme="minorHAnsi"/>
          <w:sz w:val="22"/>
          <w:szCs w:val="22"/>
        </w:rPr>
        <w:t>genotipiziramo</w:t>
      </w:r>
      <w:proofErr w:type="spellEnd"/>
      <w:r w:rsidRPr="00870F9B">
        <w:rPr>
          <w:rFonts w:asciiTheme="minorHAnsi" w:hAnsiTheme="minorHAnsi"/>
          <w:sz w:val="22"/>
          <w:szCs w:val="22"/>
        </w:rPr>
        <w:t xml:space="preserve"> več kot </w:t>
      </w:r>
      <w:proofErr w:type="spellStart"/>
      <w:r w:rsidRPr="00870F9B">
        <w:rPr>
          <w:rFonts w:asciiTheme="minorHAnsi" w:hAnsiTheme="minorHAnsi"/>
          <w:sz w:val="22"/>
          <w:szCs w:val="22"/>
        </w:rPr>
        <w:t>miljon</w:t>
      </w:r>
      <w:proofErr w:type="spellEnd"/>
      <w:r w:rsidRPr="00870F9B">
        <w:rPr>
          <w:rFonts w:asciiTheme="minorHAnsi" w:hAnsiTheme="minorHAnsi"/>
          <w:sz w:val="22"/>
          <w:szCs w:val="22"/>
        </w:rPr>
        <w:t xml:space="preserve"> </w:t>
      </w:r>
      <w:proofErr w:type="spellStart"/>
      <w:r w:rsidRPr="00870F9B">
        <w:rPr>
          <w:rFonts w:asciiTheme="minorHAnsi" w:hAnsiTheme="minorHAnsi"/>
          <w:sz w:val="22"/>
          <w:szCs w:val="22"/>
        </w:rPr>
        <w:t>SNPjev</w:t>
      </w:r>
      <w:proofErr w:type="spellEnd"/>
      <w:r w:rsidRPr="00870F9B">
        <w:rPr>
          <w:rFonts w:asciiTheme="minorHAnsi" w:hAnsiTheme="minorHAnsi"/>
          <w:sz w:val="22"/>
          <w:szCs w:val="22"/>
        </w:rPr>
        <w:t xml:space="preserve">, so dokazale, da imajo posamezne bolezni različno genetsko </w:t>
      </w:r>
      <w:r w:rsidRPr="00870F9B">
        <w:rPr>
          <w:rFonts w:asciiTheme="minorHAnsi" w:hAnsiTheme="minorHAnsi"/>
          <w:sz w:val="22"/>
          <w:szCs w:val="22"/>
        </w:rPr>
        <w:lastRenderedPageBreak/>
        <w:t xml:space="preserve">arhitekturo. </w:t>
      </w:r>
      <w:proofErr w:type="spellStart"/>
      <w:r w:rsidRPr="00870F9B">
        <w:rPr>
          <w:rFonts w:asciiTheme="minorHAnsi" w:hAnsiTheme="minorHAnsi"/>
          <w:sz w:val="22"/>
          <w:szCs w:val="22"/>
        </w:rPr>
        <w:t>CIlj</w:t>
      </w:r>
      <w:proofErr w:type="spellEnd"/>
      <w:r w:rsidRPr="00870F9B">
        <w:rPr>
          <w:rFonts w:asciiTheme="minorHAnsi" w:hAnsiTheme="minorHAnsi"/>
          <w:sz w:val="22"/>
          <w:szCs w:val="22"/>
        </w:rPr>
        <w:t xml:space="preserve"> študije je ugotoviti, s kakšno zanesljivostjo lahko na podlagi analize genoma ločimo različne bolezni. Na osnovi podatkov </w:t>
      </w:r>
      <w:proofErr w:type="spellStart"/>
      <w:r w:rsidRPr="00870F9B">
        <w:rPr>
          <w:rFonts w:asciiTheme="minorHAnsi" w:hAnsiTheme="minorHAnsi"/>
          <w:sz w:val="22"/>
          <w:szCs w:val="22"/>
        </w:rPr>
        <w:t>GWAs</w:t>
      </w:r>
      <w:proofErr w:type="spellEnd"/>
      <w:r w:rsidRPr="00870F9B">
        <w:rPr>
          <w:rFonts w:asciiTheme="minorHAnsi" w:hAnsiTheme="minorHAnsi"/>
          <w:sz w:val="22"/>
          <w:szCs w:val="22"/>
        </w:rPr>
        <w:t xml:space="preserve"> analize in ostalih molekularnih </w:t>
      </w:r>
      <w:proofErr w:type="spellStart"/>
      <w:r w:rsidRPr="00870F9B">
        <w:rPr>
          <w:rFonts w:asciiTheme="minorHAnsi" w:hAnsiTheme="minorHAnsi"/>
          <w:sz w:val="22"/>
          <w:szCs w:val="22"/>
        </w:rPr>
        <w:t>biooznačevalcev</w:t>
      </w:r>
      <w:proofErr w:type="spellEnd"/>
      <w:r w:rsidRPr="00870F9B">
        <w:rPr>
          <w:rFonts w:asciiTheme="minorHAnsi" w:hAnsiTheme="minorHAnsi"/>
          <w:sz w:val="22"/>
          <w:szCs w:val="22"/>
        </w:rPr>
        <w:t xml:space="preserve"> bomo z metodami strojnega učenja poskušali izdelati napovedne modele za diagnosticiranje različnih vrst kroničnih imunskih bolezni (kronična vnetna črevesna bolezen, astma, multipla skleroza) in ugotoviti v kakšni meri se genetska arhitektura teh bolezni loči od ostalih bolezni, za katere imamo </w:t>
      </w:r>
      <w:proofErr w:type="spellStart"/>
      <w:r w:rsidRPr="00870F9B">
        <w:rPr>
          <w:rFonts w:asciiTheme="minorHAnsi" w:hAnsiTheme="minorHAnsi"/>
          <w:sz w:val="22"/>
          <w:szCs w:val="22"/>
        </w:rPr>
        <w:t>genomske</w:t>
      </w:r>
      <w:proofErr w:type="spellEnd"/>
      <w:r w:rsidRPr="00870F9B">
        <w:rPr>
          <w:rFonts w:asciiTheme="minorHAnsi" w:hAnsiTheme="minorHAnsi"/>
          <w:sz w:val="22"/>
          <w:szCs w:val="22"/>
        </w:rPr>
        <w:t xml:space="preserve"> podatke v naši </w:t>
      </w:r>
      <w:proofErr w:type="spellStart"/>
      <w:r w:rsidRPr="00870F9B">
        <w:rPr>
          <w:rFonts w:asciiTheme="minorHAnsi" w:hAnsiTheme="minorHAnsi"/>
          <w:sz w:val="22"/>
          <w:szCs w:val="22"/>
        </w:rPr>
        <w:t>biobanki</w:t>
      </w:r>
      <w:proofErr w:type="spellEnd"/>
      <w:r w:rsidRPr="00870F9B">
        <w:rPr>
          <w:rFonts w:asciiTheme="minorHAnsi" w:hAnsiTheme="minorHAnsi"/>
          <w:sz w:val="22"/>
          <w:szCs w:val="22"/>
        </w:rPr>
        <w:t xml:space="preserve"> (kronična bolezen ledvic, rak dojke, rak glave in vratu). </w:t>
      </w:r>
    </w:p>
    <w:p w14:paraId="0049FC1C" w14:textId="77777777" w:rsidR="00870F9B" w:rsidRPr="00870F9B" w:rsidRDefault="00870F9B" w:rsidP="00870F9B">
      <w:pPr>
        <w:spacing w:line="276" w:lineRule="auto"/>
        <w:contextualSpacing/>
        <w:jc w:val="both"/>
        <w:rPr>
          <w:rFonts w:asciiTheme="minorHAnsi" w:hAnsiTheme="minorHAnsi"/>
          <w:sz w:val="22"/>
          <w:szCs w:val="22"/>
        </w:rPr>
      </w:pPr>
      <w:r w:rsidRPr="00870F9B">
        <w:rPr>
          <w:rFonts w:asciiTheme="minorHAnsi" w:hAnsiTheme="minorHAnsi"/>
          <w:sz w:val="22"/>
          <w:szCs w:val="22"/>
        </w:rPr>
        <w:t xml:space="preserve">Cilj študije je: </w:t>
      </w:r>
    </w:p>
    <w:p w14:paraId="31597A91" w14:textId="77777777" w:rsidR="00870F9B" w:rsidRPr="00870F9B" w:rsidRDefault="00870F9B" w:rsidP="00870F9B">
      <w:pPr>
        <w:spacing w:line="276" w:lineRule="auto"/>
        <w:contextualSpacing/>
        <w:jc w:val="both"/>
        <w:rPr>
          <w:rFonts w:asciiTheme="minorHAnsi" w:hAnsiTheme="minorHAnsi"/>
          <w:sz w:val="22"/>
          <w:szCs w:val="22"/>
        </w:rPr>
      </w:pPr>
      <w:r w:rsidRPr="00870F9B">
        <w:rPr>
          <w:rFonts w:asciiTheme="minorHAnsi" w:hAnsiTheme="minorHAnsi"/>
          <w:sz w:val="22"/>
          <w:szCs w:val="22"/>
        </w:rPr>
        <w:t>-ugotoviti možnost razlikovanja med različnimi kroničnimi boleznimi samo na osnovi genetskih podatkov (</w:t>
      </w:r>
      <w:proofErr w:type="spellStart"/>
      <w:r w:rsidRPr="00870F9B">
        <w:rPr>
          <w:rFonts w:asciiTheme="minorHAnsi" w:hAnsiTheme="minorHAnsi"/>
          <w:sz w:val="22"/>
          <w:szCs w:val="22"/>
        </w:rPr>
        <w:t>GWAs</w:t>
      </w:r>
      <w:proofErr w:type="spellEnd"/>
      <w:r w:rsidRPr="00870F9B">
        <w:rPr>
          <w:rFonts w:asciiTheme="minorHAnsi" w:hAnsiTheme="minorHAnsi"/>
          <w:sz w:val="22"/>
          <w:szCs w:val="22"/>
        </w:rPr>
        <w:t>, NGS)</w:t>
      </w:r>
    </w:p>
    <w:p w14:paraId="50BFCF96" w14:textId="77777777" w:rsidR="00870F9B" w:rsidRPr="00870F9B" w:rsidRDefault="00870F9B" w:rsidP="00870F9B">
      <w:pPr>
        <w:spacing w:line="276" w:lineRule="auto"/>
        <w:contextualSpacing/>
        <w:jc w:val="both"/>
        <w:rPr>
          <w:rFonts w:asciiTheme="minorHAnsi" w:hAnsiTheme="minorHAnsi"/>
          <w:sz w:val="22"/>
          <w:szCs w:val="22"/>
        </w:rPr>
      </w:pPr>
      <w:r w:rsidRPr="00870F9B">
        <w:rPr>
          <w:rFonts w:asciiTheme="minorHAnsi" w:hAnsiTheme="minorHAnsi"/>
          <w:sz w:val="22"/>
          <w:szCs w:val="22"/>
        </w:rPr>
        <w:t>-ugotoviti možnost razlikovanja med različnimi kroničnimi boleznimi na osnovi kombinacije genetskih podatkov (</w:t>
      </w:r>
      <w:proofErr w:type="spellStart"/>
      <w:r w:rsidRPr="00870F9B">
        <w:rPr>
          <w:rFonts w:asciiTheme="minorHAnsi" w:hAnsiTheme="minorHAnsi"/>
          <w:sz w:val="22"/>
          <w:szCs w:val="22"/>
        </w:rPr>
        <w:t>GWAs</w:t>
      </w:r>
      <w:proofErr w:type="spellEnd"/>
      <w:r w:rsidRPr="00870F9B">
        <w:rPr>
          <w:rFonts w:asciiTheme="minorHAnsi" w:hAnsiTheme="minorHAnsi"/>
          <w:sz w:val="22"/>
          <w:szCs w:val="22"/>
        </w:rPr>
        <w:t xml:space="preserve">, NGS) in ostalih </w:t>
      </w:r>
      <w:proofErr w:type="spellStart"/>
      <w:r w:rsidRPr="00870F9B">
        <w:rPr>
          <w:rFonts w:asciiTheme="minorHAnsi" w:hAnsiTheme="minorHAnsi"/>
          <w:sz w:val="22"/>
          <w:szCs w:val="22"/>
        </w:rPr>
        <w:t>biooznačevalcev</w:t>
      </w:r>
      <w:proofErr w:type="spellEnd"/>
      <w:r w:rsidRPr="00870F9B">
        <w:rPr>
          <w:rFonts w:asciiTheme="minorHAnsi" w:hAnsiTheme="minorHAnsi"/>
          <w:sz w:val="22"/>
          <w:szCs w:val="22"/>
        </w:rPr>
        <w:t xml:space="preserve"> (</w:t>
      </w:r>
      <w:proofErr w:type="spellStart"/>
      <w:r w:rsidRPr="00870F9B">
        <w:rPr>
          <w:rFonts w:asciiTheme="minorHAnsi" w:hAnsiTheme="minorHAnsi"/>
          <w:sz w:val="22"/>
          <w:szCs w:val="22"/>
        </w:rPr>
        <w:t>transkriptom</w:t>
      </w:r>
      <w:proofErr w:type="spellEnd"/>
      <w:r w:rsidRPr="00870F9B">
        <w:rPr>
          <w:rFonts w:asciiTheme="minorHAnsi" w:hAnsiTheme="minorHAnsi"/>
          <w:sz w:val="22"/>
          <w:szCs w:val="22"/>
        </w:rPr>
        <w:t xml:space="preserve">, genska ekspresija, </w:t>
      </w:r>
      <w:proofErr w:type="spellStart"/>
      <w:r w:rsidRPr="00870F9B">
        <w:rPr>
          <w:rFonts w:asciiTheme="minorHAnsi" w:hAnsiTheme="minorHAnsi"/>
          <w:sz w:val="22"/>
          <w:szCs w:val="22"/>
        </w:rPr>
        <w:t>epigenetika</w:t>
      </w:r>
      <w:proofErr w:type="spellEnd"/>
      <w:r w:rsidRPr="00870F9B">
        <w:rPr>
          <w:rFonts w:asciiTheme="minorHAnsi" w:hAnsiTheme="minorHAnsi"/>
          <w:sz w:val="22"/>
          <w:szCs w:val="22"/>
        </w:rPr>
        <w:t>, podatki krvne analize)</w:t>
      </w:r>
    </w:p>
    <w:p w14:paraId="24AD55CB" w14:textId="698B9D95" w:rsidR="009A162B" w:rsidRPr="009A162B" w:rsidRDefault="00870F9B" w:rsidP="00870F9B">
      <w:pPr>
        <w:spacing w:line="276" w:lineRule="auto"/>
        <w:contextualSpacing/>
        <w:jc w:val="both"/>
        <w:rPr>
          <w:rFonts w:asciiTheme="minorHAnsi" w:hAnsiTheme="minorHAnsi"/>
          <w:sz w:val="22"/>
          <w:szCs w:val="22"/>
        </w:rPr>
      </w:pPr>
      <w:r w:rsidRPr="00870F9B">
        <w:rPr>
          <w:rFonts w:asciiTheme="minorHAnsi" w:hAnsiTheme="minorHAnsi"/>
          <w:sz w:val="22"/>
          <w:szCs w:val="22"/>
        </w:rPr>
        <w:t xml:space="preserve">-izdelati podlage za razvoj novih </w:t>
      </w:r>
      <w:proofErr w:type="spellStart"/>
      <w:r w:rsidRPr="00870F9B">
        <w:rPr>
          <w:rFonts w:asciiTheme="minorHAnsi" w:hAnsiTheme="minorHAnsi"/>
          <w:sz w:val="22"/>
          <w:szCs w:val="22"/>
        </w:rPr>
        <w:t>bioinformatskih</w:t>
      </w:r>
      <w:proofErr w:type="spellEnd"/>
      <w:r w:rsidRPr="00870F9B">
        <w:rPr>
          <w:rFonts w:asciiTheme="minorHAnsi" w:hAnsiTheme="minorHAnsi"/>
          <w:sz w:val="22"/>
          <w:szCs w:val="22"/>
        </w:rPr>
        <w:t xml:space="preserve"> orodij, ki bi bile v pomoč raziskovalcem pri interpretacije podatkov -omik.</w:t>
      </w:r>
    </w:p>
    <w:p w14:paraId="6B672B32" w14:textId="77777777" w:rsidR="00367C79" w:rsidRDefault="00367C79" w:rsidP="00A45662">
      <w:pPr>
        <w:spacing w:line="276" w:lineRule="auto"/>
        <w:contextualSpacing/>
        <w:jc w:val="both"/>
        <w:rPr>
          <w:rFonts w:asciiTheme="minorHAnsi" w:hAnsiTheme="minorHAnsi"/>
          <w:b/>
          <w:sz w:val="22"/>
          <w:szCs w:val="22"/>
          <w:u w:val="single"/>
        </w:rPr>
      </w:pPr>
    </w:p>
    <w:p w14:paraId="0C125786" w14:textId="77777777" w:rsidR="0007755F" w:rsidRPr="00DF296C" w:rsidRDefault="0007755F" w:rsidP="00DF296C">
      <w:pPr>
        <w:spacing w:line="276" w:lineRule="auto"/>
        <w:ind w:left="142" w:hanging="142"/>
        <w:contextualSpacing/>
        <w:jc w:val="both"/>
        <w:rPr>
          <w:rFonts w:asciiTheme="minorHAnsi" w:hAnsiTheme="minorHAnsi"/>
          <w:sz w:val="22"/>
          <w:szCs w:val="22"/>
        </w:rPr>
      </w:pPr>
    </w:p>
    <w:p w14:paraId="5706002A" w14:textId="77777777" w:rsidR="001F612E" w:rsidRPr="008E62E7" w:rsidRDefault="006C78BA" w:rsidP="00A45662">
      <w:pPr>
        <w:spacing w:line="276" w:lineRule="auto"/>
        <w:contextualSpacing/>
        <w:jc w:val="both"/>
        <w:rPr>
          <w:rFonts w:asciiTheme="minorHAnsi" w:hAnsiTheme="minorHAnsi"/>
          <w:b/>
          <w:u w:val="single"/>
        </w:rPr>
      </w:pPr>
      <w:r w:rsidRPr="008E62E7">
        <w:rPr>
          <w:rFonts w:asciiTheme="minorHAnsi" w:hAnsiTheme="minorHAnsi"/>
          <w:b/>
          <w:u w:val="single"/>
        </w:rPr>
        <w:t xml:space="preserve">Prijava: </w:t>
      </w:r>
    </w:p>
    <w:p w14:paraId="1C413DAD" w14:textId="236439DD" w:rsidR="007B673F" w:rsidRPr="008B7F0B" w:rsidRDefault="007B673F" w:rsidP="008B7F0B">
      <w:pPr>
        <w:pStyle w:val="Odstavekseznama"/>
        <w:numPr>
          <w:ilvl w:val="0"/>
          <w:numId w:val="14"/>
        </w:numPr>
        <w:spacing w:line="276" w:lineRule="auto"/>
        <w:jc w:val="both"/>
        <w:rPr>
          <w:rFonts w:asciiTheme="minorHAnsi" w:hAnsiTheme="minorHAnsi"/>
          <w:b/>
          <w:sz w:val="22"/>
          <w:szCs w:val="22"/>
        </w:rPr>
      </w:pPr>
      <w:r w:rsidRPr="008B7F0B">
        <w:rPr>
          <w:rFonts w:asciiTheme="minorHAnsi" w:hAnsiTheme="minorHAnsi"/>
          <w:b/>
          <w:sz w:val="22"/>
          <w:szCs w:val="22"/>
        </w:rPr>
        <w:t xml:space="preserve">Rok za prijavo:  </w:t>
      </w:r>
      <w:r w:rsidR="0044250E">
        <w:rPr>
          <w:rFonts w:asciiTheme="minorHAnsi" w:hAnsiTheme="minorHAnsi"/>
          <w:b/>
          <w:color w:val="FF0000"/>
          <w:sz w:val="22"/>
          <w:szCs w:val="22"/>
          <w:highlight w:val="yellow"/>
        </w:rPr>
        <w:t>16</w:t>
      </w:r>
      <w:r w:rsidR="00C207D4" w:rsidRPr="009A162B">
        <w:rPr>
          <w:rFonts w:asciiTheme="minorHAnsi" w:hAnsiTheme="minorHAnsi"/>
          <w:b/>
          <w:color w:val="FF0000"/>
          <w:sz w:val="22"/>
          <w:szCs w:val="22"/>
          <w:highlight w:val="yellow"/>
        </w:rPr>
        <w:t xml:space="preserve">. </w:t>
      </w:r>
      <w:r w:rsidR="005C14F1">
        <w:rPr>
          <w:rFonts w:asciiTheme="minorHAnsi" w:hAnsiTheme="minorHAnsi"/>
          <w:b/>
          <w:color w:val="FF0000"/>
          <w:sz w:val="22"/>
          <w:szCs w:val="22"/>
          <w:highlight w:val="yellow"/>
        </w:rPr>
        <w:t>2. 2020</w:t>
      </w:r>
      <w:r w:rsidR="00871C4C" w:rsidRPr="009A162B">
        <w:rPr>
          <w:rFonts w:asciiTheme="minorHAnsi" w:hAnsiTheme="minorHAnsi"/>
          <w:b/>
          <w:color w:val="FF0000"/>
          <w:sz w:val="22"/>
          <w:szCs w:val="22"/>
          <w:highlight w:val="yellow"/>
        </w:rPr>
        <w:t xml:space="preserve"> do </w:t>
      </w:r>
      <w:r w:rsidR="007D4DEF" w:rsidRPr="009A162B">
        <w:rPr>
          <w:rFonts w:asciiTheme="minorHAnsi" w:hAnsiTheme="minorHAnsi"/>
          <w:b/>
          <w:color w:val="FF0000"/>
          <w:sz w:val="22"/>
          <w:szCs w:val="22"/>
          <w:highlight w:val="yellow"/>
        </w:rPr>
        <w:t>24.00</w:t>
      </w:r>
      <w:r w:rsidR="00871C4C" w:rsidRPr="009A162B">
        <w:rPr>
          <w:rFonts w:asciiTheme="minorHAnsi" w:hAnsiTheme="minorHAnsi"/>
          <w:b/>
          <w:color w:val="FF0000"/>
          <w:sz w:val="22"/>
          <w:szCs w:val="22"/>
          <w:highlight w:val="yellow"/>
        </w:rPr>
        <w:t xml:space="preserve"> ure</w:t>
      </w:r>
      <w:r w:rsidR="008E62E7" w:rsidRPr="009A162B">
        <w:rPr>
          <w:rFonts w:asciiTheme="minorHAnsi" w:hAnsiTheme="minorHAnsi"/>
          <w:b/>
          <w:color w:val="FF0000"/>
          <w:sz w:val="22"/>
          <w:szCs w:val="22"/>
          <w:highlight w:val="yellow"/>
        </w:rPr>
        <w:t>.</w:t>
      </w:r>
    </w:p>
    <w:p w14:paraId="41D03F99" w14:textId="09A64119" w:rsidR="004E26BE" w:rsidRPr="00293BFE" w:rsidRDefault="009E48EF" w:rsidP="0044250E">
      <w:pPr>
        <w:pStyle w:val="Odstavekseznama"/>
        <w:numPr>
          <w:ilvl w:val="0"/>
          <w:numId w:val="14"/>
        </w:numPr>
        <w:spacing w:line="276" w:lineRule="auto"/>
        <w:jc w:val="both"/>
        <w:rPr>
          <w:rFonts w:asciiTheme="minorHAnsi" w:hAnsiTheme="minorHAnsi"/>
          <w:sz w:val="22"/>
          <w:szCs w:val="22"/>
        </w:rPr>
      </w:pPr>
      <w:r w:rsidRPr="00293BFE">
        <w:rPr>
          <w:rFonts w:asciiTheme="minorHAnsi" w:hAnsiTheme="minorHAnsi"/>
          <w:b/>
          <w:color w:val="000000" w:themeColor="text1"/>
          <w:sz w:val="22"/>
          <w:szCs w:val="22"/>
        </w:rPr>
        <w:t>Prijave se oddajo s prijavnico (priloga) po elektronski pošti</w:t>
      </w:r>
      <w:r w:rsidRPr="00293BFE">
        <w:rPr>
          <w:rFonts w:asciiTheme="minorHAnsi" w:hAnsiTheme="minorHAnsi"/>
          <w:sz w:val="22"/>
          <w:szCs w:val="22"/>
        </w:rPr>
        <w:t xml:space="preserve"> na </w:t>
      </w:r>
      <w:hyperlink r:id="rId8" w:history="1">
        <w:r w:rsidR="0063099A" w:rsidRPr="00293BFE">
          <w:rPr>
            <w:rStyle w:val="Hiperpovezava"/>
            <w:rFonts w:asciiTheme="minorHAnsi" w:hAnsiTheme="minorHAnsi"/>
            <w:sz w:val="22"/>
            <w:szCs w:val="22"/>
          </w:rPr>
          <w:t>uros.potocnik@um.si</w:t>
        </w:r>
      </w:hyperlink>
      <w:r w:rsidR="0063099A">
        <w:rPr>
          <w:rFonts w:asciiTheme="minorHAnsi" w:hAnsiTheme="minorHAnsi"/>
          <w:sz w:val="22"/>
          <w:szCs w:val="22"/>
        </w:rPr>
        <w:t xml:space="preserve"> </w:t>
      </w:r>
      <w:r w:rsidR="0044250E">
        <w:rPr>
          <w:rFonts w:asciiTheme="minorHAnsi" w:hAnsiTheme="minorHAnsi"/>
          <w:sz w:val="22"/>
          <w:szCs w:val="22"/>
        </w:rPr>
        <w:t xml:space="preserve">in </w:t>
      </w:r>
      <w:hyperlink r:id="rId9" w:history="1">
        <w:r w:rsidR="0044250E" w:rsidRPr="00907B73">
          <w:rPr>
            <w:rStyle w:val="Hiperpovezava"/>
            <w:rFonts w:asciiTheme="minorHAnsi" w:hAnsiTheme="minorHAnsi"/>
            <w:sz w:val="22"/>
            <w:szCs w:val="22"/>
          </w:rPr>
          <w:t>mateja.zupin@um.si</w:t>
        </w:r>
      </w:hyperlink>
      <w:r w:rsidR="0044250E">
        <w:rPr>
          <w:rFonts w:asciiTheme="minorHAnsi" w:hAnsiTheme="minorHAnsi"/>
          <w:sz w:val="22"/>
          <w:szCs w:val="22"/>
        </w:rPr>
        <w:t xml:space="preserve">  </w:t>
      </w:r>
      <w:r w:rsidR="0063099A">
        <w:rPr>
          <w:rFonts w:asciiTheme="minorHAnsi" w:hAnsiTheme="minorHAnsi"/>
          <w:sz w:val="22"/>
          <w:szCs w:val="22"/>
        </w:rPr>
        <w:t xml:space="preserve">. </w:t>
      </w:r>
      <w:r w:rsidR="005D7A3A" w:rsidRPr="00293BFE">
        <w:rPr>
          <w:rFonts w:asciiTheme="minorHAnsi" w:hAnsiTheme="minorHAnsi"/>
          <w:sz w:val="22"/>
          <w:szCs w:val="22"/>
        </w:rPr>
        <w:t>Prijavijo se lahko dodi</w:t>
      </w:r>
      <w:r w:rsidR="003315A7" w:rsidRPr="00293BFE">
        <w:rPr>
          <w:rFonts w:asciiTheme="minorHAnsi" w:hAnsiTheme="minorHAnsi"/>
          <w:sz w:val="22"/>
          <w:szCs w:val="22"/>
        </w:rPr>
        <w:t xml:space="preserve">plomski in podiplomski študenti, ki izpolnjujejo sledeče pogoje: </w:t>
      </w:r>
    </w:p>
    <w:p w14:paraId="6D249823" w14:textId="77777777" w:rsidR="003315A7" w:rsidRDefault="003315A7" w:rsidP="003315A7">
      <w:pPr>
        <w:pStyle w:val="Odstavekseznama"/>
        <w:numPr>
          <w:ilvl w:val="1"/>
          <w:numId w:val="14"/>
        </w:numPr>
        <w:spacing w:line="276" w:lineRule="auto"/>
        <w:jc w:val="both"/>
        <w:rPr>
          <w:rFonts w:asciiTheme="minorHAnsi" w:hAnsiTheme="minorHAnsi"/>
          <w:sz w:val="22"/>
          <w:szCs w:val="22"/>
        </w:rPr>
      </w:pPr>
      <w:r w:rsidRPr="003315A7">
        <w:rPr>
          <w:rFonts w:asciiTheme="minorHAnsi" w:hAnsiTheme="minorHAnsi"/>
          <w:sz w:val="22"/>
          <w:szCs w:val="22"/>
        </w:rPr>
        <w:t>Sodelujoči študent mora biti v času izvajanja projekta vpisan v javno veljavni študijski program.</w:t>
      </w:r>
    </w:p>
    <w:p w14:paraId="2FED6277" w14:textId="77777777" w:rsidR="003315A7" w:rsidRDefault="003315A7" w:rsidP="003315A7">
      <w:pPr>
        <w:pStyle w:val="Odstavekseznama"/>
        <w:numPr>
          <w:ilvl w:val="1"/>
          <w:numId w:val="14"/>
        </w:numPr>
        <w:spacing w:line="276" w:lineRule="auto"/>
        <w:jc w:val="both"/>
        <w:rPr>
          <w:rFonts w:asciiTheme="minorHAnsi" w:hAnsiTheme="minorHAnsi"/>
          <w:sz w:val="22"/>
          <w:szCs w:val="22"/>
        </w:rPr>
      </w:pPr>
      <w:r w:rsidRPr="003315A7">
        <w:rPr>
          <w:rFonts w:asciiTheme="minorHAnsi" w:hAnsiTheme="minorHAnsi"/>
          <w:sz w:val="22"/>
          <w:szCs w:val="22"/>
        </w:rPr>
        <w:t>Študent ne sme biti v delovnem razmerju, samozaposlen, prijavljen na Zavodu RS za zaposlovanje v evidenci brezposelnih oseb ali samostojni podjetnik.</w:t>
      </w:r>
    </w:p>
    <w:p w14:paraId="40E72A80" w14:textId="33FBABF2" w:rsidR="003315A7" w:rsidRDefault="003315A7" w:rsidP="003315A7">
      <w:pPr>
        <w:pStyle w:val="Odstavekseznama"/>
        <w:numPr>
          <w:ilvl w:val="1"/>
          <w:numId w:val="14"/>
        </w:numPr>
        <w:spacing w:line="276" w:lineRule="auto"/>
        <w:jc w:val="both"/>
        <w:rPr>
          <w:rFonts w:asciiTheme="minorHAnsi" w:hAnsiTheme="minorHAnsi"/>
          <w:sz w:val="22"/>
          <w:szCs w:val="22"/>
        </w:rPr>
      </w:pPr>
      <w:r w:rsidRPr="003315A7">
        <w:rPr>
          <w:rFonts w:asciiTheme="minorHAnsi" w:hAnsiTheme="minorHAnsi"/>
          <w:sz w:val="22"/>
          <w:szCs w:val="22"/>
        </w:rPr>
        <w:t>Posamezni študent je lahko vključen le v en projekt.</w:t>
      </w:r>
    </w:p>
    <w:p w14:paraId="1222D095" w14:textId="77777777" w:rsidR="006235B5" w:rsidRPr="006235B5" w:rsidRDefault="006235B5" w:rsidP="006235B5">
      <w:pPr>
        <w:pStyle w:val="Odstavekseznama"/>
        <w:numPr>
          <w:ilvl w:val="1"/>
          <w:numId w:val="14"/>
        </w:numPr>
        <w:jc w:val="both"/>
        <w:rPr>
          <w:rFonts w:asciiTheme="minorHAnsi" w:hAnsiTheme="minorHAnsi"/>
          <w:sz w:val="22"/>
          <w:szCs w:val="22"/>
        </w:rPr>
      </w:pPr>
      <w:r w:rsidRPr="006235B5">
        <w:rPr>
          <w:rFonts w:asciiTheme="minorHAnsi" w:hAnsiTheme="minorHAnsi"/>
          <w:sz w:val="22"/>
          <w:szCs w:val="22"/>
        </w:rPr>
        <w:t xml:space="preserve">V obdobju študija se lahko posamezen študent vključi le dvakrat, in sicer enkrat v času dodiplomskega študija in enkrat v času podiplomskega študija (ne glede na to, v kateri letnik je vpisan) ter dvakrat v času enovitega magistrskega študija, pri čemer se pri vključitvah upošteva tako JR Po kreativni poti do znanja (v obdobju 2014 - 2020) ter JR Študentski inovativni projekti za družbeno korist 2016 - 2018. Študentje, ki so v sklopu navedenih projektov že sodelovali morajo ob prijavi sporočiti natančen naziv projekta. </w:t>
      </w:r>
    </w:p>
    <w:p w14:paraId="4E2FEC1A" w14:textId="38D8E629" w:rsidR="00C1226F" w:rsidRDefault="00C1226F" w:rsidP="00C1226F">
      <w:pPr>
        <w:pStyle w:val="Odstavekseznama"/>
        <w:numPr>
          <w:ilvl w:val="0"/>
          <w:numId w:val="14"/>
        </w:numPr>
        <w:rPr>
          <w:rFonts w:asciiTheme="minorHAnsi" w:hAnsiTheme="minorHAnsi"/>
          <w:sz w:val="22"/>
          <w:szCs w:val="22"/>
        </w:rPr>
      </w:pPr>
      <w:r w:rsidRPr="00C1226F">
        <w:rPr>
          <w:rFonts w:asciiTheme="minorHAnsi" w:hAnsiTheme="minorHAnsi"/>
          <w:sz w:val="22"/>
          <w:szCs w:val="22"/>
        </w:rPr>
        <w:t xml:space="preserve">Dodatna vprašanja lahko pošljete na </w:t>
      </w:r>
      <w:r>
        <w:rPr>
          <w:rFonts w:asciiTheme="minorHAnsi" w:hAnsiTheme="minorHAnsi"/>
          <w:sz w:val="22"/>
          <w:szCs w:val="22"/>
        </w:rPr>
        <w:t>zgoraj</w:t>
      </w:r>
      <w:r w:rsidRPr="00C1226F">
        <w:rPr>
          <w:rFonts w:asciiTheme="minorHAnsi" w:hAnsiTheme="minorHAnsi"/>
          <w:sz w:val="22"/>
          <w:szCs w:val="22"/>
        </w:rPr>
        <w:t xml:space="preserve"> navedene elektronske naslove. </w:t>
      </w:r>
    </w:p>
    <w:p w14:paraId="21D98C74" w14:textId="77777777" w:rsidR="00683EE5" w:rsidRDefault="00683EE5" w:rsidP="00683EE5">
      <w:pPr>
        <w:ind w:left="360"/>
        <w:rPr>
          <w:rFonts w:asciiTheme="minorHAnsi" w:hAnsiTheme="minorHAnsi"/>
          <w:b/>
          <w:sz w:val="22"/>
          <w:szCs w:val="22"/>
        </w:rPr>
      </w:pPr>
    </w:p>
    <w:p w14:paraId="74028264" w14:textId="65C06B19" w:rsidR="00683EE5" w:rsidRPr="00683EE5" w:rsidRDefault="00683EE5" w:rsidP="00683EE5">
      <w:pPr>
        <w:ind w:left="360"/>
        <w:rPr>
          <w:rFonts w:asciiTheme="minorHAnsi" w:hAnsiTheme="minorHAnsi"/>
          <w:b/>
          <w:sz w:val="22"/>
          <w:szCs w:val="22"/>
        </w:rPr>
      </w:pPr>
      <w:r w:rsidRPr="00683EE5">
        <w:rPr>
          <w:rFonts w:asciiTheme="minorHAnsi" w:hAnsiTheme="minorHAnsi"/>
          <w:b/>
          <w:sz w:val="22"/>
          <w:szCs w:val="22"/>
        </w:rPr>
        <w:t>Sestava projektne skupine:</w:t>
      </w:r>
    </w:p>
    <w:p w14:paraId="7F563DF9" w14:textId="0C585BDA" w:rsidR="00FA2846" w:rsidRPr="008A3083" w:rsidRDefault="005A2331" w:rsidP="005A2331">
      <w:pPr>
        <w:pStyle w:val="Odstavekseznama"/>
        <w:numPr>
          <w:ilvl w:val="0"/>
          <w:numId w:val="14"/>
        </w:numPr>
        <w:spacing w:line="276" w:lineRule="auto"/>
        <w:jc w:val="both"/>
        <w:rPr>
          <w:rFonts w:asciiTheme="minorHAnsi" w:hAnsiTheme="minorHAnsi"/>
          <w:b/>
          <w:sz w:val="22"/>
          <w:szCs w:val="22"/>
        </w:rPr>
      </w:pPr>
      <w:r w:rsidRPr="008A3083">
        <w:rPr>
          <w:rFonts w:asciiTheme="minorHAnsi" w:hAnsiTheme="minorHAnsi"/>
          <w:b/>
          <w:sz w:val="22"/>
          <w:szCs w:val="22"/>
        </w:rPr>
        <w:t xml:space="preserve">Študent </w:t>
      </w:r>
      <w:r w:rsidR="00FA2846" w:rsidRPr="008A3083">
        <w:rPr>
          <w:rFonts w:asciiTheme="minorHAnsi" w:hAnsiTheme="minorHAnsi"/>
          <w:b/>
          <w:sz w:val="22"/>
          <w:szCs w:val="22"/>
        </w:rPr>
        <w:t>za projekt pod številko 1.</w:t>
      </w:r>
    </w:p>
    <w:p w14:paraId="2A94729E" w14:textId="0CCF560F" w:rsidR="00FA2846" w:rsidRPr="008A3083" w:rsidRDefault="004B4249" w:rsidP="00FA2846">
      <w:pPr>
        <w:pStyle w:val="Odstavekseznama"/>
        <w:spacing w:line="276" w:lineRule="auto"/>
        <w:jc w:val="both"/>
        <w:rPr>
          <w:rFonts w:asciiTheme="minorHAnsi" w:hAnsiTheme="minorHAnsi"/>
          <w:sz w:val="22"/>
          <w:szCs w:val="22"/>
        </w:rPr>
      </w:pPr>
      <w:r w:rsidRPr="004B4249">
        <w:rPr>
          <w:rFonts w:asciiTheme="minorHAnsi" w:hAnsiTheme="minorHAnsi"/>
          <w:sz w:val="22"/>
          <w:szCs w:val="22"/>
        </w:rPr>
        <w:t>Magistrski študijski program Splošna medicina</w:t>
      </w:r>
      <w:r>
        <w:rPr>
          <w:rFonts w:asciiTheme="minorHAnsi" w:hAnsiTheme="minorHAnsi"/>
          <w:sz w:val="22"/>
          <w:szCs w:val="22"/>
        </w:rPr>
        <w:t>,</w:t>
      </w:r>
      <w:r w:rsidR="00FA2846" w:rsidRPr="008A3083">
        <w:rPr>
          <w:rFonts w:asciiTheme="minorHAnsi" w:hAnsiTheme="minorHAnsi"/>
          <w:sz w:val="22"/>
          <w:szCs w:val="22"/>
        </w:rPr>
        <w:t xml:space="preserve"> 2. st. MAG</w:t>
      </w:r>
      <w:r w:rsidR="006C7FA4" w:rsidRPr="008A3083">
        <w:rPr>
          <w:rFonts w:asciiTheme="minorHAnsi" w:hAnsiTheme="minorHAnsi"/>
          <w:sz w:val="22"/>
          <w:szCs w:val="22"/>
        </w:rPr>
        <w:t xml:space="preserve"> (š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w:t>
      </w:r>
      <w:r w:rsidR="006540D8">
        <w:rPr>
          <w:rFonts w:asciiTheme="minorHAnsi" w:hAnsiTheme="minorHAnsi"/>
          <w:sz w:val="22"/>
          <w:szCs w:val="22"/>
        </w:rPr>
        <w:t>2</w:t>
      </w:r>
      <w:r w:rsidR="007B2E4B" w:rsidRPr="008A3083">
        <w:rPr>
          <w:rFonts w:asciiTheme="minorHAnsi" w:hAnsiTheme="minorHAnsi"/>
          <w:sz w:val="22"/>
          <w:szCs w:val="22"/>
        </w:rPr>
        <w:t>)</w:t>
      </w:r>
      <w:r w:rsidR="005A2331" w:rsidRPr="008A3083">
        <w:rPr>
          <w:rFonts w:asciiTheme="minorHAnsi" w:hAnsiTheme="minorHAnsi"/>
          <w:sz w:val="22"/>
          <w:szCs w:val="22"/>
        </w:rPr>
        <w:t xml:space="preserve">, </w:t>
      </w:r>
      <w:r w:rsidRPr="004B4249">
        <w:rPr>
          <w:rFonts w:asciiTheme="minorHAnsi" w:hAnsiTheme="minorHAnsi"/>
          <w:sz w:val="22"/>
          <w:szCs w:val="22"/>
        </w:rPr>
        <w:t>Podiplomski študijski program Biomedicinska tehnologija</w:t>
      </w:r>
      <w:r>
        <w:rPr>
          <w:rFonts w:asciiTheme="minorHAnsi" w:hAnsiTheme="minorHAnsi"/>
          <w:sz w:val="22"/>
          <w:szCs w:val="22"/>
        </w:rPr>
        <w:t>,</w:t>
      </w:r>
      <w:r w:rsidR="008A3083" w:rsidRPr="008A3083">
        <w:rPr>
          <w:rFonts w:asciiTheme="minorHAnsi" w:hAnsiTheme="minorHAnsi"/>
          <w:sz w:val="22"/>
          <w:szCs w:val="22"/>
        </w:rPr>
        <w:t xml:space="preserve"> 3</w:t>
      </w:r>
      <w:r w:rsidR="00FA2846" w:rsidRPr="008A3083">
        <w:rPr>
          <w:rFonts w:asciiTheme="minorHAnsi" w:hAnsiTheme="minorHAnsi"/>
          <w:sz w:val="22"/>
          <w:szCs w:val="22"/>
        </w:rPr>
        <w:t xml:space="preserve">. st. </w:t>
      </w:r>
      <w:r w:rsidR="008A3083" w:rsidRPr="008A3083">
        <w:rPr>
          <w:rFonts w:asciiTheme="minorHAnsi" w:hAnsiTheme="minorHAnsi"/>
          <w:sz w:val="22"/>
          <w:szCs w:val="22"/>
        </w:rPr>
        <w:t xml:space="preserve">DR </w:t>
      </w:r>
      <w:r w:rsidR="006C7FA4" w:rsidRPr="008A3083">
        <w:rPr>
          <w:rFonts w:asciiTheme="minorHAnsi" w:hAnsiTheme="minorHAnsi"/>
          <w:sz w:val="22"/>
          <w:szCs w:val="22"/>
        </w:rPr>
        <w:t>(š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1</w:t>
      </w:r>
      <w:r w:rsidR="007B2E4B" w:rsidRPr="008A3083">
        <w:rPr>
          <w:rFonts w:asciiTheme="minorHAnsi" w:hAnsiTheme="minorHAnsi"/>
          <w:sz w:val="22"/>
          <w:szCs w:val="22"/>
        </w:rPr>
        <w:t>)</w:t>
      </w:r>
      <w:r w:rsidR="00FA2846" w:rsidRPr="008A3083">
        <w:rPr>
          <w:rFonts w:asciiTheme="minorHAnsi" w:hAnsiTheme="minorHAnsi"/>
          <w:sz w:val="22"/>
          <w:szCs w:val="22"/>
        </w:rPr>
        <w:t xml:space="preserve">, </w:t>
      </w:r>
      <w:r w:rsidRPr="004B4249">
        <w:rPr>
          <w:rFonts w:asciiTheme="minorHAnsi" w:hAnsiTheme="minorHAnsi"/>
          <w:sz w:val="22"/>
          <w:szCs w:val="22"/>
        </w:rPr>
        <w:t>Univerzitetni program Kemija</w:t>
      </w:r>
      <w:r>
        <w:rPr>
          <w:rFonts w:asciiTheme="minorHAnsi" w:hAnsiTheme="minorHAnsi"/>
          <w:sz w:val="22"/>
          <w:szCs w:val="22"/>
        </w:rPr>
        <w:t>,</w:t>
      </w:r>
      <w:r w:rsidR="008A3083" w:rsidRPr="008A3083">
        <w:rPr>
          <w:rFonts w:asciiTheme="minorHAnsi" w:hAnsiTheme="minorHAnsi"/>
          <w:sz w:val="22"/>
          <w:szCs w:val="22"/>
        </w:rPr>
        <w:t xml:space="preserve"> </w:t>
      </w:r>
      <w:r>
        <w:rPr>
          <w:rFonts w:asciiTheme="minorHAnsi" w:hAnsiTheme="minorHAnsi"/>
          <w:sz w:val="22"/>
          <w:szCs w:val="22"/>
        </w:rPr>
        <w:t>1.</w:t>
      </w:r>
      <w:r w:rsidR="00FA2846" w:rsidRPr="008A3083">
        <w:rPr>
          <w:rFonts w:asciiTheme="minorHAnsi" w:hAnsiTheme="minorHAnsi"/>
          <w:sz w:val="22"/>
          <w:szCs w:val="22"/>
        </w:rPr>
        <w:t xml:space="preserve"> st.</w:t>
      </w:r>
      <w:r>
        <w:rPr>
          <w:rFonts w:asciiTheme="minorHAnsi" w:hAnsiTheme="minorHAnsi"/>
          <w:sz w:val="22"/>
          <w:szCs w:val="22"/>
        </w:rPr>
        <w:t xml:space="preserve"> UNI</w:t>
      </w:r>
      <w:r w:rsidR="007B2E4B" w:rsidRPr="008A3083">
        <w:rPr>
          <w:rFonts w:asciiTheme="minorHAnsi" w:hAnsiTheme="minorHAnsi"/>
          <w:sz w:val="22"/>
          <w:szCs w:val="22"/>
        </w:rPr>
        <w:t xml:space="preserve"> </w:t>
      </w:r>
      <w:r w:rsidR="006C7FA4" w:rsidRPr="008A3083">
        <w:rPr>
          <w:rFonts w:asciiTheme="minorHAnsi" w:hAnsiTheme="minorHAnsi"/>
          <w:sz w:val="22"/>
          <w:szCs w:val="22"/>
        </w:rPr>
        <w:t>(š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w:t>
      </w:r>
      <w:r>
        <w:rPr>
          <w:rFonts w:asciiTheme="minorHAnsi" w:hAnsiTheme="minorHAnsi"/>
          <w:sz w:val="22"/>
          <w:szCs w:val="22"/>
        </w:rPr>
        <w:t>1</w:t>
      </w:r>
      <w:r w:rsidR="007B2E4B" w:rsidRPr="008A3083">
        <w:rPr>
          <w:rFonts w:asciiTheme="minorHAnsi" w:hAnsiTheme="minorHAnsi"/>
          <w:sz w:val="22"/>
          <w:szCs w:val="22"/>
        </w:rPr>
        <w:t>)</w:t>
      </w:r>
      <w:r w:rsidR="00FA2846" w:rsidRPr="008A3083">
        <w:rPr>
          <w:rFonts w:asciiTheme="minorHAnsi" w:hAnsiTheme="minorHAnsi"/>
          <w:sz w:val="22"/>
          <w:szCs w:val="22"/>
        </w:rPr>
        <w:t xml:space="preserve">, </w:t>
      </w:r>
      <w:r w:rsidRPr="004B4249">
        <w:rPr>
          <w:rFonts w:asciiTheme="minorHAnsi" w:hAnsiTheme="minorHAnsi"/>
          <w:sz w:val="22"/>
          <w:szCs w:val="22"/>
        </w:rPr>
        <w:t>Mag</w:t>
      </w:r>
      <w:r w:rsidR="006540D8">
        <w:rPr>
          <w:rFonts w:asciiTheme="minorHAnsi" w:hAnsiTheme="minorHAnsi"/>
          <w:sz w:val="22"/>
          <w:szCs w:val="22"/>
        </w:rPr>
        <w:t xml:space="preserve">istrski študijski program </w:t>
      </w:r>
      <w:proofErr w:type="spellStart"/>
      <w:r w:rsidR="006540D8">
        <w:rPr>
          <w:rFonts w:asciiTheme="minorHAnsi" w:hAnsiTheme="minorHAnsi"/>
          <w:sz w:val="22"/>
          <w:szCs w:val="22"/>
        </w:rPr>
        <w:t>Bioinformatika</w:t>
      </w:r>
      <w:proofErr w:type="spellEnd"/>
      <w:r w:rsidR="00FA2846" w:rsidRPr="008A3083">
        <w:rPr>
          <w:rFonts w:asciiTheme="minorHAnsi" w:hAnsiTheme="minorHAnsi"/>
          <w:sz w:val="22"/>
          <w:szCs w:val="22"/>
        </w:rPr>
        <w:t xml:space="preserve"> </w:t>
      </w:r>
      <w:r w:rsidR="008A3083" w:rsidRPr="008A3083">
        <w:rPr>
          <w:rFonts w:asciiTheme="minorHAnsi" w:hAnsiTheme="minorHAnsi"/>
          <w:sz w:val="22"/>
          <w:szCs w:val="22"/>
        </w:rPr>
        <w:t>2</w:t>
      </w:r>
      <w:r w:rsidR="00FA2846" w:rsidRPr="008A3083">
        <w:rPr>
          <w:rFonts w:asciiTheme="minorHAnsi" w:hAnsiTheme="minorHAnsi"/>
          <w:sz w:val="22"/>
          <w:szCs w:val="22"/>
        </w:rPr>
        <w:t xml:space="preserve">. st. </w:t>
      </w:r>
      <w:r w:rsidR="008A3083" w:rsidRPr="008A3083">
        <w:rPr>
          <w:rFonts w:asciiTheme="minorHAnsi" w:hAnsiTheme="minorHAnsi"/>
          <w:sz w:val="22"/>
          <w:szCs w:val="22"/>
        </w:rPr>
        <w:t>MAG</w:t>
      </w:r>
      <w:r w:rsidR="007B2E4B" w:rsidRPr="008A3083">
        <w:rPr>
          <w:rFonts w:asciiTheme="minorHAnsi" w:hAnsiTheme="minorHAnsi"/>
          <w:sz w:val="22"/>
          <w:szCs w:val="22"/>
        </w:rPr>
        <w:t xml:space="preserve"> </w:t>
      </w:r>
      <w:r w:rsidR="006C7FA4" w:rsidRPr="008A3083">
        <w:rPr>
          <w:rFonts w:asciiTheme="minorHAnsi" w:hAnsiTheme="minorHAnsi"/>
          <w:sz w:val="22"/>
          <w:szCs w:val="22"/>
        </w:rPr>
        <w:t>(š</w:t>
      </w:r>
      <w:r w:rsidR="007B2E4B" w:rsidRPr="008A3083">
        <w:rPr>
          <w:rFonts w:asciiTheme="minorHAnsi" w:hAnsiTheme="minorHAnsi"/>
          <w:sz w:val="22"/>
          <w:szCs w:val="22"/>
        </w:rPr>
        <w:t>tevilo študentov</w:t>
      </w:r>
      <w:r w:rsidR="006540D8">
        <w:rPr>
          <w:rFonts w:asciiTheme="minorHAnsi" w:hAnsiTheme="minorHAnsi"/>
          <w:sz w:val="22"/>
          <w:szCs w:val="22"/>
        </w:rPr>
        <w:t xml:space="preserve"> 2</w:t>
      </w:r>
      <w:r w:rsidR="007B2E4B" w:rsidRPr="008A3083">
        <w:rPr>
          <w:rFonts w:asciiTheme="minorHAnsi" w:hAnsiTheme="minorHAnsi"/>
          <w:sz w:val="22"/>
          <w:szCs w:val="22"/>
        </w:rPr>
        <w:t>)</w:t>
      </w:r>
      <w:r w:rsidR="00FA2846" w:rsidRPr="008A3083">
        <w:rPr>
          <w:rFonts w:asciiTheme="minorHAnsi" w:hAnsiTheme="minorHAnsi"/>
          <w:sz w:val="22"/>
          <w:szCs w:val="22"/>
        </w:rPr>
        <w:t xml:space="preserve">, </w:t>
      </w:r>
      <w:r w:rsidR="00832AB2" w:rsidRPr="00832AB2">
        <w:rPr>
          <w:rFonts w:asciiTheme="minorHAnsi" w:hAnsiTheme="minorHAnsi"/>
          <w:sz w:val="22"/>
          <w:szCs w:val="22"/>
        </w:rPr>
        <w:t>Univerzitetni program Kemijska tehnologija</w:t>
      </w:r>
      <w:r w:rsidR="00832AB2">
        <w:rPr>
          <w:rFonts w:asciiTheme="minorHAnsi" w:hAnsiTheme="minorHAnsi"/>
          <w:sz w:val="22"/>
          <w:szCs w:val="22"/>
        </w:rPr>
        <w:t>,</w:t>
      </w:r>
      <w:r w:rsidR="00FA2846" w:rsidRPr="008A3083">
        <w:rPr>
          <w:rFonts w:asciiTheme="minorHAnsi" w:hAnsiTheme="minorHAnsi"/>
          <w:sz w:val="22"/>
          <w:szCs w:val="22"/>
        </w:rPr>
        <w:t xml:space="preserve"> </w:t>
      </w:r>
      <w:r w:rsidR="008A3083" w:rsidRPr="008A3083">
        <w:rPr>
          <w:rFonts w:asciiTheme="minorHAnsi" w:hAnsiTheme="minorHAnsi"/>
          <w:sz w:val="22"/>
          <w:szCs w:val="22"/>
        </w:rPr>
        <w:t>1</w:t>
      </w:r>
      <w:r w:rsidR="00FA2846" w:rsidRPr="008A3083">
        <w:rPr>
          <w:rFonts w:asciiTheme="minorHAnsi" w:hAnsiTheme="minorHAnsi"/>
          <w:sz w:val="22"/>
          <w:szCs w:val="22"/>
        </w:rPr>
        <w:t xml:space="preserve">. st. </w:t>
      </w:r>
      <w:r w:rsidR="008A3083" w:rsidRPr="008A3083">
        <w:rPr>
          <w:rFonts w:asciiTheme="minorHAnsi" w:hAnsiTheme="minorHAnsi"/>
          <w:sz w:val="22"/>
          <w:szCs w:val="22"/>
        </w:rPr>
        <w:t xml:space="preserve">UNI </w:t>
      </w:r>
      <w:r w:rsidR="006C7FA4" w:rsidRPr="008A3083">
        <w:rPr>
          <w:rFonts w:asciiTheme="minorHAnsi" w:hAnsiTheme="minorHAnsi"/>
          <w:sz w:val="22"/>
          <w:szCs w:val="22"/>
        </w:rPr>
        <w:t>(š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1</w:t>
      </w:r>
      <w:r w:rsidR="007B2E4B" w:rsidRPr="008A3083">
        <w:rPr>
          <w:rFonts w:asciiTheme="minorHAnsi" w:hAnsiTheme="minorHAnsi"/>
          <w:sz w:val="22"/>
          <w:szCs w:val="22"/>
        </w:rPr>
        <w:t>).</w:t>
      </w:r>
      <w:r w:rsidR="006540D8" w:rsidRPr="006540D8">
        <w:t xml:space="preserve"> </w:t>
      </w:r>
      <w:r w:rsidR="006540D8" w:rsidRPr="006540D8">
        <w:rPr>
          <w:rFonts w:asciiTheme="minorHAnsi" w:hAnsiTheme="minorHAnsi"/>
          <w:sz w:val="22"/>
          <w:szCs w:val="22"/>
        </w:rPr>
        <w:t>Informatika in tehnologije komuniciranja</w:t>
      </w:r>
      <w:r w:rsidR="006540D8">
        <w:rPr>
          <w:rFonts w:asciiTheme="minorHAnsi" w:hAnsiTheme="minorHAnsi"/>
          <w:sz w:val="22"/>
          <w:szCs w:val="22"/>
        </w:rPr>
        <w:t xml:space="preserve">, </w:t>
      </w:r>
      <w:r w:rsidR="006540D8" w:rsidRPr="006540D8">
        <w:rPr>
          <w:rFonts w:asciiTheme="minorHAnsi" w:hAnsiTheme="minorHAnsi"/>
          <w:sz w:val="22"/>
          <w:szCs w:val="22"/>
        </w:rPr>
        <w:t>2. st. MAG</w:t>
      </w:r>
      <w:r w:rsidR="006540D8">
        <w:rPr>
          <w:rFonts w:asciiTheme="minorHAnsi" w:hAnsiTheme="minorHAnsi"/>
          <w:sz w:val="22"/>
          <w:szCs w:val="22"/>
        </w:rPr>
        <w:t xml:space="preserve"> </w:t>
      </w:r>
      <w:r w:rsidR="006540D8" w:rsidRPr="008A3083">
        <w:rPr>
          <w:rFonts w:asciiTheme="minorHAnsi" w:hAnsiTheme="minorHAnsi"/>
          <w:sz w:val="22"/>
          <w:szCs w:val="22"/>
        </w:rPr>
        <w:t>(število študentov 1),</w:t>
      </w:r>
    </w:p>
    <w:p w14:paraId="4C064B41" w14:textId="77777777" w:rsidR="006235B5" w:rsidRPr="0059290A" w:rsidRDefault="006235B5" w:rsidP="00FA2846">
      <w:pPr>
        <w:pStyle w:val="Odstavekseznama"/>
        <w:spacing w:line="276" w:lineRule="auto"/>
        <w:jc w:val="both"/>
        <w:rPr>
          <w:rFonts w:asciiTheme="minorHAnsi" w:hAnsiTheme="minorHAnsi"/>
          <w:sz w:val="22"/>
          <w:szCs w:val="22"/>
        </w:rPr>
      </w:pPr>
    </w:p>
    <w:p w14:paraId="7DC8E0DA" w14:textId="628152F4" w:rsidR="00A918A9" w:rsidRPr="0059290A" w:rsidRDefault="00F128C0" w:rsidP="006235B5">
      <w:pPr>
        <w:spacing w:line="276" w:lineRule="auto"/>
        <w:jc w:val="both"/>
        <w:rPr>
          <w:rFonts w:asciiTheme="minorHAnsi" w:hAnsiTheme="minorHAnsi"/>
          <w:sz w:val="22"/>
          <w:szCs w:val="22"/>
        </w:rPr>
      </w:pPr>
      <w:r w:rsidRPr="0059290A">
        <w:rPr>
          <w:rFonts w:asciiTheme="minorHAnsi" w:hAnsiTheme="minorHAnsi"/>
          <w:sz w:val="22"/>
          <w:szCs w:val="22"/>
        </w:rPr>
        <w:t>Študent se lahko prijavi na več projektov vendar mora v tem primeru navesti vrstni red po katerem želi participirati na</w:t>
      </w:r>
      <w:r w:rsidR="00383126" w:rsidRPr="0059290A">
        <w:rPr>
          <w:rFonts w:asciiTheme="minorHAnsi" w:hAnsiTheme="minorHAnsi"/>
          <w:sz w:val="22"/>
          <w:szCs w:val="22"/>
        </w:rPr>
        <w:t xml:space="preserve"> </w:t>
      </w:r>
      <w:r w:rsidRPr="0059290A">
        <w:rPr>
          <w:rFonts w:asciiTheme="minorHAnsi" w:hAnsiTheme="minorHAnsi"/>
          <w:sz w:val="22"/>
          <w:szCs w:val="22"/>
        </w:rPr>
        <w:t>projektih</w:t>
      </w:r>
      <w:r w:rsidR="0063099A">
        <w:rPr>
          <w:rFonts w:asciiTheme="minorHAnsi" w:hAnsiTheme="minorHAnsi"/>
          <w:sz w:val="22"/>
          <w:szCs w:val="22"/>
        </w:rPr>
        <w:t>.</w:t>
      </w:r>
    </w:p>
    <w:p w14:paraId="1E670302" w14:textId="14F18BE1" w:rsidR="00B8004E" w:rsidRPr="0059290A" w:rsidRDefault="00B8004E" w:rsidP="006235B5">
      <w:pPr>
        <w:spacing w:line="276" w:lineRule="auto"/>
        <w:jc w:val="both"/>
        <w:rPr>
          <w:rFonts w:asciiTheme="minorHAnsi" w:hAnsiTheme="minorHAnsi"/>
          <w:sz w:val="22"/>
          <w:szCs w:val="22"/>
        </w:rPr>
      </w:pPr>
      <w:r w:rsidRPr="0059290A">
        <w:rPr>
          <w:rFonts w:asciiTheme="minorHAnsi" w:hAnsiTheme="minorHAnsi"/>
          <w:sz w:val="22"/>
          <w:szCs w:val="22"/>
        </w:rPr>
        <w:t>V primeru, da bo prijavljenih več študentov, kot je prostih mest, bodo uporabljeni spodaj navedeni kriteriji, po katerih bo</w:t>
      </w:r>
      <w:r w:rsidR="00A918A9" w:rsidRPr="0059290A">
        <w:rPr>
          <w:rFonts w:asciiTheme="minorHAnsi" w:hAnsiTheme="minorHAnsi"/>
          <w:sz w:val="22"/>
          <w:szCs w:val="22"/>
        </w:rPr>
        <w:t>do</w:t>
      </w:r>
      <w:r w:rsidRPr="0059290A">
        <w:rPr>
          <w:rFonts w:asciiTheme="minorHAnsi" w:hAnsiTheme="minorHAnsi"/>
          <w:sz w:val="22"/>
          <w:szCs w:val="22"/>
        </w:rPr>
        <w:t xml:space="preserve"> izbrani študenti, ki bodo dosegli večje število točk. </w:t>
      </w:r>
    </w:p>
    <w:p w14:paraId="118FF349" w14:textId="77777777" w:rsidR="006235B5" w:rsidRPr="0059290A" w:rsidRDefault="006235B5" w:rsidP="006235B5">
      <w:pPr>
        <w:spacing w:line="276" w:lineRule="auto"/>
        <w:jc w:val="both"/>
        <w:rPr>
          <w:rFonts w:asciiTheme="minorHAnsi" w:hAnsiTheme="minorHAnsi"/>
          <w:sz w:val="22"/>
          <w:szCs w:val="22"/>
        </w:rPr>
      </w:pPr>
    </w:p>
    <w:p w14:paraId="70EB2849" w14:textId="77777777" w:rsidR="00461771" w:rsidRPr="0059290A" w:rsidRDefault="00B8004E" w:rsidP="00461771">
      <w:pPr>
        <w:spacing w:line="276" w:lineRule="auto"/>
        <w:jc w:val="both"/>
        <w:rPr>
          <w:rFonts w:asciiTheme="minorHAnsi" w:hAnsiTheme="minorHAnsi"/>
          <w:sz w:val="22"/>
          <w:szCs w:val="22"/>
        </w:rPr>
      </w:pPr>
      <w:r w:rsidRPr="0059290A">
        <w:rPr>
          <w:rFonts w:asciiTheme="minorHAnsi" w:hAnsiTheme="minorHAnsi"/>
          <w:sz w:val="22"/>
          <w:szCs w:val="22"/>
        </w:rPr>
        <w:t>Kriteriji za izbor študentov za vključitev v projektno skupino:</w:t>
      </w:r>
    </w:p>
    <w:p w14:paraId="08755A14" w14:textId="03B0963B" w:rsidR="00AE7DC7" w:rsidRPr="0059290A" w:rsidRDefault="00383126" w:rsidP="00E04B9C">
      <w:pPr>
        <w:pStyle w:val="Odstavekseznama"/>
        <w:numPr>
          <w:ilvl w:val="0"/>
          <w:numId w:val="16"/>
        </w:numPr>
        <w:spacing w:line="276" w:lineRule="auto"/>
        <w:jc w:val="both"/>
        <w:rPr>
          <w:rFonts w:asciiTheme="minorHAnsi" w:hAnsiTheme="minorHAnsi"/>
          <w:sz w:val="22"/>
          <w:szCs w:val="22"/>
        </w:rPr>
      </w:pPr>
      <w:r w:rsidRPr="0059290A">
        <w:rPr>
          <w:rFonts w:asciiTheme="minorHAnsi" w:hAnsiTheme="minorHAnsi"/>
          <w:sz w:val="22"/>
          <w:szCs w:val="22"/>
        </w:rPr>
        <w:t>Kratko m</w:t>
      </w:r>
      <w:r w:rsidR="00B00773" w:rsidRPr="0059290A">
        <w:rPr>
          <w:rFonts w:asciiTheme="minorHAnsi" w:hAnsiTheme="minorHAnsi"/>
          <w:sz w:val="22"/>
          <w:szCs w:val="22"/>
        </w:rPr>
        <w:t>otivacijsko pismo</w:t>
      </w:r>
      <w:r w:rsidRPr="0059290A">
        <w:rPr>
          <w:rFonts w:asciiTheme="minorHAnsi" w:hAnsiTheme="minorHAnsi"/>
          <w:sz w:val="22"/>
          <w:szCs w:val="22"/>
        </w:rPr>
        <w:t xml:space="preserve"> (največ 2000 znakov s presledki) s kratkim opisom svoje potencialne vloge v projektu</w:t>
      </w:r>
      <w:r w:rsidR="00C35932" w:rsidRPr="0059290A">
        <w:rPr>
          <w:rFonts w:asciiTheme="minorHAnsi" w:hAnsiTheme="minorHAnsi"/>
          <w:sz w:val="22"/>
          <w:szCs w:val="22"/>
        </w:rPr>
        <w:t xml:space="preserve"> (</w:t>
      </w:r>
      <w:r w:rsidR="00211194" w:rsidRPr="0059290A">
        <w:rPr>
          <w:rFonts w:asciiTheme="minorHAnsi" w:hAnsiTheme="minorHAnsi"/>
          <w:sz w:val="22"/>
          <w:szCs w:val="22"/>
        </w:rPr>
        <w:t xml:space="preserve">do </w:t>
      </w:r>
      <w:r w:rsidR="00C35932" w:rsidRPr="0059290A">
        <w:rPr>
          <w:rFonts w:asciiTheme="minorHAnsi" w:hAnsiTheme="minorHAnsi"/>
          <w:sz w:val="22"/>
          <w:szCs w:val="22"/>
        </w:rPr>
        <w:t>10 točk)</w:t>
      </w:r>
    </w:p>
    <w:p w14:paraId="190D77ED" w14:textId="77777777" w:rsidR="00E04B9C" w:rsidRPr="0059290A" w:rsidRDefault="00E04B9C" w:rsidP="00E04B9C">
      <w:pPr>
        <w:pStyle w:val="Odstavekseznama"/>
        <w:numPr>
          <w:ilvl w:val="0"/>
          <w:numId w:val="16"/>
        </w:numPr>
        <w:spacing w:line="276" w:lineRule="auto"/>
        <w:jc w:val="both"/>
        <w:rPr>
          <w:rFonts w:asciiTheme="minorHAnsi" w:hAnsiTheme="minorHAnsi"/>
          <w:sz w:val="22"/>
          <w:szCs w:val="22"/>
        </w:rPr>
      </w:pPr>
      <w:r w:rsidRPr="0059290A">
        <w:rPr>
          <w:rFonts w:asciiTheme="minorHAnsi" w:hAnsiTheme="minorHAnsi"/>
          <w:sz w:val="22"/>
          <w:szCs w:val="22"/>
        </w:rPr>
        <w:t xml:space="preserve">Povprečna ocena </w:t>
      </w:r>
      <w:r w:rsidR="003102D7" w:rsidRPr="0059290A">
        <w:rPr>
          <w:rFonts w:asciiTheme="minorHAnsi" w:hAnsiTheme="minorHAnsi"/>
          <w:sz w:val="22"/>
          <w:szCs w:val="22"/>
        </w:rPr>
        <w:t>vseh opravljenih izpitov do prijavnega roka</w:t>
      </w:r>
      <w:r w:rsidR="00C35932" w:rsidRPr="0059290A">
        <w:rPr>
          <w:rFonts w:asciiTheme="minorHAnsi" w:hAnsiTheme="minorHAnsi"/>
          <w:sz w:val="22"/>
          <w:szCs w:val="22"/>
        </w:rPr>
        <w:t xml:space="preserve"> (do 5</w:t>
      </w:r>
      <w:r w:rsidRPr="0059290A">
        <w:rPr>
          <w:rFonts w:asciiTheme="minorHAnsi" w:hAnsiTheme="minorHAnsi"/>
          <w:sz w:val="22"/>
          <w:szCs w:val="22"/>
        </w:rPr>
        <w:t xml:space="preserve"> točk)</w:t>
      </w:r>
    </w:p>
    <w:p w14:paraId="0AE4D011" w14:textId="77777777" w:rsidR="00383126" w:rsidRPr="0059290A" w:rsidRDefault="00383126" w:rsidP="00E04B9C">
      <w:pPr>
        <w:pStyle w:val="Odstavekseznama"/>
        <w:numPr>
          <w:ilvl w:val="0"/>
          <w:numId w:val="17"/>
        </w:numPr>
        <w:spacing w:line="276" w:lineRule="auto"/>
        <w:jc w:val="both"/>
        <w:rPr>
          <w:rFonts w:asciiTheme="minorHAnsi" w:hAnsiTheme="minorHAnsi"/>
          <w:sz w:val="22"/>
          <w:szCs w:val="22"/>
        </w:rPr>
      </w:pPr>
      <w:r w:rsidRPr="0059290A">
        <w:rPr>
          <w:rFonts w:asciiTheme="minorHAnsi" w:hAnsiTheme="minorHAnsi"/>
          <w:sz w:val="22"/>
          <w:szCs w:val="22"/>
        </w:rPr>
        <w:t>Znanstveni članek (do 10 točk)</w:t>
      </w:r>
    </w:p>
    <w:p w14:paraId="070ED739" w14:textId="77777777" w:rsidR="00383126" w:rsidRPr="0059290A" w:rsidRDefault="00383126" w:rsidP="00E04B9C">
      <w:pPr>
        <w:pStyle w:val="Odstavekseznama"/>
        <w:numPr>
          <w:ilvl w:val="0"/>
          <w:numId w:val="17"/>
        </w:numPr>
        <w:spacing w:line="276" w:lineRule="auto"/>
        <w:jc w:val="both"/>
        <w:rPr>
          <w:rFonts w:asciiTheme="minorHAnsi" w:hAnsiTheme="minorHAnsi"/>
          <w:sz w:val="22"/>
          <w:szCs w:val="22"/>
        </w:rPr>
      </w:pPr>
      <w:r w:rsidRPr="0059290A">
        <w:rPr>
          <w:rFonts w:asciiTheme="minorHAnsi" w:hAnsiTheme="minorHAnsi"/>
          <w:sz w:val="22"/>
          <w:szCs w:val="22"/>
        </w:rPr>
        <w:t>Strokovni ali poljudni članek (do 3 točke)</w:t>
      </w:r>
    </w:p>
    <w:p w14:paraId="0224A8F5" w14:textId="3C3EDB9B" w:rsidR="00E04B9C" w:rsidRPr="0059290A" w:rsidRDefault="00E04B9C" w:rsidP="00A24131">
      <w:pPr>
        <w:pStyle w:val="Odstavekseznama"/>
        <w:numPr>
          <w:ilvl w:val="0"/>
          <w:numId w:val="17"/>
        </w:numPr>
        <w:spacing w:line="276" w:lineRule="auto"/>
        <w:jc w:val="both"/>
        <w:rPr>
          <w:rFonts w:asciiTheme="minorHAnsi" w:hAnsiTheme="minorHAnsi"/>
          <w:sz w:val="22"/>
          <w:szCs w:val="22"/>
        </w:rPr>
      </w:pPr>
      <w:r w:rsidRPr="0059290A">
        <w:rPr>
          <w:rFonts w:asciiTheme="minorHAnsi" w:hAnsiTheme="minorHAnsi"/>
          <w:sz w:val="22"/>
          <w:szCs w:val="22"/>
        </w:rPr>
        <w:t>Sodelovanje na znanstvenih srečanjih in konferencah  (sodelovanje - 2 točki, sodelovanje s posterjem - 5 točk, predavanje - 10 točk)</w:t>
      </w:r>
      <w:r w:rsidR="0027074F" w:rsidRPr="0059290A">
        <w:rPr>
          <w:rFonts w:asciiTheme="minorHAnsi" w:hAnsiTheme="minorHAnsi"/>
          <w:sz w:val="22"/>
          <w:szCs w:val="22"/>
        </w:rPr>
        <w:t>.</w:t>
      </w:r>
    </w:p>
    <w:p w14:paraId="58B18ABE" w14:textId="77777777" w:rsidR="00690594" w:rsidRPr="0059290A" w:rsidRDefault="00690594" w:rsidP="00690594">
      <w:pPr>
        <w:spacing w:line="276" w:lineRule="auto"/>
        <w:jc w:val="both"/>
        <w:rPr>
          <w:rFonts w:asciiTheme="minorHAnsi" w:hAnsiTheme="minorHAnsi"/>
          <w:b/>
          <w:sz w:val="22"/>
          <w:szCs w:val="22"/>
        </w:rPr>
      </w:pPr>
    </w:p>
    <w:p w14:paraId="2202801E" w14:textId="1C2BD5B0" w:rsidR="00690594" w:rsidRPr="004B4249" w:rsidRDefault="00690594" w:rsidP="00690594">
      <w:pPr>
        <w:spacing w:line="276" w:lineRule="auto"/>
        <w:jc w:val="both"/>
        <w:rPr>
          <w:rFonts w:asciiTheme="minorHAnsi" w:hAnsiTheme="minorHAnsi"/>
          <w:b/>
          <w:color w:val="FF0000"/>
          <w:sz w:val="22"/>
          <w:szCs w:val="22"/>
        </w:rPr>
      </w:pPr>
      <w:r w:rsidRPr="004B4249">
        <w:rPr>
          <w:rFonts w:asciiTheme="minorHAnsi" w:hAnsiTheme="minorHAnsi"/>
          <w:b/>
          <w:color w:val="FF0000"/>
          <w:sz w:val="22"/>
          <w:szCs w:val="22"/>
        </w:rPr>
        <w:t>Za delo preko študentskega servisa morajo študentje priložiti potrdila o:</w:t>
      </w:r>
    </w:p>
    <w:p w14:paraId="54F9BA77" w14:textId="77777777" w:rsidR="00690594" w:rsidRPr="004B4249" w:rsidRDefault="00690594" w:rsidP="00690594">
      <w:pPr>
        <w:spacing w:line="276" w:lineRule="auto"/>
        <w:jc w:val="both"/>
        <w:rPr>
          <w:rFonts w:asciiTheme="minorHAnsi" w:hAnsiTheme="minorHAnsi"/>
          <w:b/>
          <w:color w:val="FF0000"/>
          <w:sz w:val="22"/>
          <w:szCs w:val="22"/>
        </w:rPr>
      </w:pPr>
      <w:r w:rsidRPr="004B4249">
        <w:rPr>
          <w:rFonts w:asciiTheme="minorHAnsi" w:hAnsiTheme="minorHAnsi"/>
          <w:b/>
          <w:color w:val="FF0000"/>
          <w:sz w:val="22"/>
          <w:szCs w:val="22"/>
        </w:rPr>
        <w:t>- o opravljenem sistematičnem zdravniškem pregledu in</w:t>
      </w:r>
    </w:p>
    <w:p w14:paraId="1A6EDF4D" w14:textId="74A05798" w:rsidR="0027074F" w:rsidRPr="004B4249" w:rsidRDefault="00690594" w:rsidP="00690594">
      <w:pPr>
        <w:spacing w:line="276" w:lineRule="auto"/>
        <w:jc w:val="both"/>
        <w:rPr>
          <w:rFonts w:asciiTheme="minorHAnsi" w:hAnsiTheme="minorHAnsi"/>
          <w:b/>
          <w:color w:val="FF0000"/>
          <w:sz w:val="22"/>
          <w:szCs w:val="22"/>
        </w:rPr>
      </w:pPr>
      <w:r w:rsidRPr="004B4249">
        <w:rPr>
          <w:rFonts w:asciiTheme="minorHAnsi" w:hAnsiTheme="minorHAnsi"/>
          <w:b/>
          <w:color w:val="FF0000"/>
          <w:sz w:val="22"/>
          <w:szCs w:val="22"/>
        </w:rPr>
        <w:t>- o opravljenem usposabljanju iz varstva pri delu in varstva pred požarom.</w:t>
      </w:r>
    </w:p>
    <w:p w14:paraId="464D4AD2" w14:textId="77777777" w:rsidR="00690594" w:rsidRPr="004B4249" w:rsidRDefault="00690594" w:rsidP="00690594">
      <w:pPr>
        <w:spacing w:line="276" w:lineRule="auto"/>
        <w:jc w:val="both"/>
        <w:rPr>
          <w:rFonts w:asciiTheme="minorHAnsi" w:hAnsiTheme="minorHAnsi"/>
          <w:b/>
          <w:color w:val="FF0000"/>
          <w:sz w:val="22"/>
          <w:szCs w:val="22"/>
        </w:rPr>
      </w:pPr>
    </w:p>
    <w:p w14:paraId="66CCFF4E" w14:textId="77777777" w:rsidR="00762AB8" w:rsidRPr="0059290A" w:rsidRDefault="00762AB8" w:rsidP="001F612E">
      <w:pPr>
        <w:spacing w:line="276" w:lineRule="auto"/>
        <w:contextualSpacing/>
        <w:jc w:val="both"/>
        <w:rPr>
          <w:rFonts w:asciiTheme="minorHAnsi" w:hAnsiTheme="minorHAnsi"/>
          <w:sz w:val="22"/>
          <w:szCs w:val="22"/>
        </w:rPr>
      </w:pPr>
      <w:r w:rsidRPr="0059290A">
        <w:rPr>
          <w:rFonts w:asciiTheme="minorHAnsi" w:hAnsiTheme="minorHAnsi"/>
          <w:sz w:val="22"/>
          <w:szCs w:val="22"/>
        </w:rPr>
        <w:t xml:space="preserve">Predvidena nagrada za študente, ki bodo uspešno delali na projektu je 9 eur bruto/uro (cca </w:t>
      </w:r>
      <w:r w:rsidR="00AC462D" w:rsidRPr="0059290A">
        <w:rPr>
          <w:rFonts w:asciiTheme="minorHAnsi" w:hAnsiTheme="minorHAnsi"/>
          <w:sz w:val="22"/>
          <w:szCs w:val="22"/>
        </w:rPr>
        <w:t>5,4</w:t>
      </w:r>
      <w:r w:rsidR="00CE043A" w:rsidRPr="0059290A">
        <w:rPr>
          <w:rFonts w:asciiTheme="minorHAnsi" w:hAnsiTheme="minorHAnsi"/>
          <w:sz w:val="22"/>
          <w:szCs w:val="22"/>
        </w:rPr>
        <w:t xml:space="preserve"> eur/uro neto), na m</w:t>
      </w:r>
      <w:r w:rsidR="00AC462D" w:rsidRPr="0059290A">
        <w:rPr>
          <w:rFonts w:asciiTheme="minorHAnsi" w:hAnsiTheme="minorHAnsi"/>
          <w:sz w:val="22"/>
          <w:szCs w:val="22"/>
        </w:rPr>
        <w:t>esec pa lahko izvedejo največ 40</w:t>
      </w:r>
      <w:r w:rsidR="00CE043A" w:rsidRPr="0059290A">
        <w:rPr>
          <w:rFonts w:asciiTheme="minorHAnsi" w:hAnsiTheme="minorHAnsi"/>
          <w:sz w:val="22"/>
          <w:szCs w:val="22"/>
        </w:rPr>
        <w:t xml:space="preserve"> ur. </w:t>
      </w:r>
    </w:p>
    <w:p w14:paraId="6D624773" w14:textId="4971411D" w:rsidR="00CE043A" w:rsidRPr="0059290A" w:rsidRDefault="00871C4C" w:rsidP="001F612E">
      <w:pPr>
        <w:spacing w:line="276" w:lineRule="auto"/>
        <w:contextualSpacing/>
        <w:jc w:val="both"/>
        <w:rPr>
          <w:rFonts w:asciiTheme="minorHAnsi" w:hAnsiTheme="minorHAnsi"/>
          <w:sz w:val="22"/>
          <w:szCs w:val="22"/>
        </w:rPr>
      </w:pPr>
      <w:r w:rsidRPr="0059290A">
        <w:rPr>
          <w:rFonts w:asciiTheme="minorHAnsi" w:hAnsiTheme="minorHAnsi"/>
          <w:sz w:val="22"/>
          <w:szCs w:val="22"/>
        </w:rPr>
        <w:t>Projekt se izvaja</w:t>
      </w:r>
      <w:r w:rsidR="001B269E" w:rsidRPr="0059290A">
        <w:rPr>
          <w:rFonts w:asciiTheme="minorHAnsi" w:hAnsiTheme="minorHAnsi"/>
          <w:sz w:val="22"/>
          <w:szCs w:val="22"/>
        </w:rPr>
        <w:t xml:space="preserve"> od </w:t>
      </w:r>
      <w:r w:rsidR="00383126" w:rsidRPr="0059290A">
        <w:rPr>
          <w:rFonts w:asciiTheme="minorHAnsi" w:hAnsiTheme="minorHAnsi"/>
          <w:sz w:val="22"/>
          <w:szCs w:val="22"/>
        </w:rPr>
        <w:t>izbora kandidatov</w:t>
      </w:r>
      <w:r w:rsidR="001B269E" w:rsidRPr="0059290A">
        <w:rPr>
          <w:rFonts w:asciiTheme="minorHAnsi" w:hAnsiTheme="minorHAnsi"/>
          <w:sz w:val="22"/>
          <w:szCs w:val="22"/>
        </w:rPr>
        <w:t xml:space="preserve"> do 31.</w:t>
      </w:r>
      <w:r w:rsidR="0059290A">
        <w:rPr>
          <w:rFonts w:asciiTheme="minorHAnsi" w:hAnsiTheme="minorHAnsi"/>
          <w:sz w:val="22"/>
          <w:szCs w:val="22"/>
        </w:rPr>
        <w:t xml:space="preserve"> </w:t>
      </w:r>
      <w:r w:rsidR="004B4249">
        <w:rPr>
          <w:rFonts w:asciiTheme="minorHAnsi" w:hAnsiTheme="minorHAnsi"/>
          <w:sz w:val="22"/>
          <w:szCs w:val="22"/>
        </w:rPr>
        <w:t>7</w:t>
      </w:r>
      <w:r w:rsidR="001B269E" w:rsidRPr="0059290A">
        <w:rPr>
          <w:rFonts w:asciiTheme="minorHAnsi" w:hAnsiTheme="minorHAnsi"/>
          <w:sz w:val="22"/>
          <w:szCs w:val="22"/>
        </w:rPr>
        <w:t>.</w:t>
      </w:r>
      <w:r w:rsidR="0059290A">
        <w:rPr>
          <w:rFonts w:asciiTheme="minorHAnsi" w:hAnsiTheme="minorHAnsi"/>
          <w:sz w:val="22"/>
          <w:szCs w:val="22"/>
        </w:rPr>
        <w:t xml:space="preserve"> </w:t>
      </w:r>
      <w:r w:rsidR="005C14F1">
        <w:rPr>
          <w:rFonts w:asciiTheme="minorHAnsi" w:hAnsiTheme="minorHAnsi"/>
          <w:sz w:val="22"/>
          <w:szCs w:val="22"/>
        </w:rPr>
        <w:t>2020</w:t>
      </w:r>
      <w:r w:rsidR="00CE043A" w:rsidRPr="0059290A">
        <w:rPr>
          <w:rFonts w:asciiTheme="minorHAnsi" w:hAnsiTheme="minorHAnsi"/>
          <w:sz w:val="22"/>
          <w:szCs w:val="22"/>
        </w:rPr>
        <w:t xml:space="preserve">. </w:t>
      </w:r>
    </w:p>
    <w:p w14:paraId="6C843442" w14:textId="203DD80D" w:rsidR="00C1226F" w:rsidRPr="0059290A" w:rsidRDefault="00C1226F" w:rsidP="001F612E">
      <w:pPr>
        <w:spacing w:line="276" w:lineRule="auto"/>
        <w:contextualSpacing/>
        <w:jc w:val="both"/>
        <w:rPr>
          <w:rFonts w:asciiTheme="minorHAnsi" w:hAnsiTheme="minorHAnsi"/>
          <w:sz w:val="22"/>
          <w:szCs w:val="22"/>
        </w:rPr>
      </w:pPr>
    </w:p>
    <w:p w14:paraId="7F963A11" w14:textId="77777777" w:rsidR="00C1226F" w:rsidRPr="0059290A" w:rsidRDefault="00C1226F" w:rsidP="001F612E">
      <w:pPr>
        <w:spacing w:line="276" w:lineRule="auto"/>
        <w:contextualSpacing/>
        <w:jc w:val="both"/>
        <w:rPr>
          <w:rFonts w:asciiTheme="minorHAnsi" w:hAnsiTheme="minorHAnsi"/>
          <w:sz w:val="22"/>
          <w:szCs w:val="22"/>
        </w:rPr>
      </w:pPr>
    </w:p>
    <w:p w14:paraId="06082473" w14:textId="24E0E8EB" w:rsidR="00832D95" w:rsidRPr="0059290A" w:rsidRDefault="00832D95" w:rsidP="00832D95">
      <w:pPr>
        <w:spacing w:line="276" w:lineRule="auto"/>
        <w:contextualSpacing/>
        <w:jc w:val="both"/>
        <w:rPr>
          <w:rFonts w:asciiTheme="minorHAnsi" w:hAnsiTheme="minorHAnsi"/>
          <w:sz w:val="22"/>
          <w:szCs w:val="22"/>
        </w:rPr>
      </w:pPr>
      <w:r w:rsidRPr="0059290A">
        <w:rPr>
          <w:rFonts w:asciiTheme="minorHAnsi" w:hAnsiTheme="minorHAnsi"/>
          <w:sz w:val="22"/>
          <w:szCs w:val="22"/>
        </w:rPr>
        <w:t>Prof. dr. Ur</w:t>
      </w:r>
      <w:r w:rsidR="00AD64ED">
        <w:rPr>
          <w:rFonts w:asciiTheme="minorHAnsi" w:hAnsiTheme="minorHAnsi"/>
          <w:sz w:val="22"/>
          <w:szCs w:val="22"/>
        </w:rPr>
        <w:t xml:space="preserve">oš Potočnik, vodja projekta </w:t>
      </w:r>
      <w:r w:rsidR="004B4249">
        <w:rPr>
          <w:rFonts w:asciiTheme="minorHAnsi" w:hAnsiTheme="minorHAnsi"/>
          <w:sz w:val="22"/>
          <w:szCs w:val="22"/>
        </w:rPr>
        <w:t>1</w:t>
      </w:r>
    </w:p>
    <w:p w14:paraId="06CB1D9E" w14:textId="77777777" w:rsidR="0069230A" w:rsidRPr="0059290A" w:rsidRDefault="0069230A" w:rsidP="00A45662">
      <w:pPr>
        <w:spacing w:line="276" w:lineRule="auto"/>
        <w:contextualSpacing/>
        <w:jc w:val="both"/>
        <w:rPr>
          <w:rFonts w:asciiTheme="minorHAnsi" w:hAnsiTheme="minorHAnsi"/>
          <w:sz w:val="22"/>
          <w:szCs w:val="22"/>
        </w:rPr>
      </w:pPr>
    </w:p>
    <w:p w14:paraId="0A9EDF2E" w14:textId="530F2354" w:rsidR="005266FE" w:rsidRPr="0059290A" w:rsidRDefault="006C78BA" w:rsidP="00A45662">
      <w:pPr>
        <w:spacing w:line="276" w:lineRule="auto"/>
        <w:contextualSpacing/>
        <w:jc w:val="both"/>
        <w:rPr>
          <w:rFonts w:asciiTheme="minorHAnsi" w:hAnsiTheme="minorHAnsi"/>
          <w:sz w:val="22"/>
          <w:szCs w:val="22"/>
        </w:rPr>
      </w:pPr>
      <w:r w:rsidRPr="0059290A">
        <w:rPr>
          <w:rFonts w:asciiTheme="minorHAnsi" w:hAnsiTheme="minorHAnsi"/>
          <w:sz w:val="22"/>
          <w:szCs w:val="22"/>
        </w:rPr>
        <w:t>Priloga: prijavni obrazec</w:t>
      </w:r>
    </w:p>
    <w:p w14:paraId="0BE4A109" w14:textId="77777777" w:rsidR="00D97198" w:rsidRPr="0059290A" w:rsidRDefault="00D97198">
      <w:pPr>
        <w:spacing w:after="200" w:line="276" w:lineRule="auto"/>
        <w:rPr>
          <w:rFonts w:asciiTheme="minorHAnsi" w:hAnsiTheme="minorHAnsi"/>
          <w:b/>
        </w:rPr>
      </w:pPr>
      <w:r w:rsidRPr="0059290A">
        <w:rPr>
          <w:rFonts w:asciiTheme="minorHAnsi" w:hAnsiTheme="minorHAnsi"/>
          <w:b/>
        </w:rPr>
        <w:br w:type="page"/>
      </w:r>
    </w:p>
    <w:p w14:paraId="5D028805" w14:textId="77777777" w:rsidR="00D97198" w:rsidRDefault="00D97198" w:rsidP="00A45662">
      <w:pPr>
        <w:spacing w:line="276" w:lineRule="auto"/>
        <w:contextualSpacing/>
        <w:jc w:val="both"/>
        <w:rPr>
          <w:rFonts w:asciiTheme="minorHAnsi" w:hAnsiTheme="minorHAnsi"/>
          <w:b/>
          <w:color w:val="000000" w:themeColor="text1"/>
        </w:rPr>
      </w:pPr>
    </w:p>
    <w:p w14:paraId="469C3ADA" w14:textId="35D363F7" w:rsidR="00771AEE" w:rsidRPr="00B86A8F" w:rsidRDefault="005D7A3A" w:rsidP="0069230A">
      <w:pPr>
        <w:spacing w:line="276" w:lineRule="auto"/>
        <w:contextualSpacing/>
        <w:jc w:val="center"/>
        <w:rPr>
          <w:rFonts w:ascii="Calibri" w:hAnsi="Calibri"/>
          <w:b/>
          <w:color w:val="000000" w:themeColor="text1"/>
          <w:sz w:val="36"/>
          <w:szCs w:val="36"/>
        </w:rPr>
      </w:pPr>
      <w:r w:rsidRPr="00B86A8F">
        <w:rPr>
          <w:rFonts w:ascii="Calibri" w:hAnsi="Calibri"/>
          <w:b/>
          <w:color w:val="000000" w:themeColor="text1"/>
          <w:sz w:val="36"/>
          <w:szCs w:val="36"/>
        </w:rPr>
        <w:t xml:space="preserve">Prijavni obrazec za </w:t>
      </w:r>
      <w:r w:rsidR="006E3074" w:rsidRPr="00B86A8F">
        <w:rPr>
          <w:rFonts w:ascii="Calibri" w:hAnsi="Calibri"/>
          <w:b/>
          <w:color w:val="000000" w:themeColor="text1"/>
          <w:sz w:val="36"/>
          <w:szCs w:val="36"/>
        </w:rPr>
        <w:t xml:space="preserve">projekt </w:t>
      </w:r>
    </w:p>
    <w:p w14:paraId="45291908" w14:textId="79B65F7D" w:rsidR="006C78BA" w:rsidRPr="00B86A8F" w:rsidRDefault="006E3074" w:rsidP="0069230A">
      <w:pPr>
        <w:spacing w:line="276" w:lineRule="auto"/>
        <w:contextualSpacing/>
        <w:jc w:val="center"/>
        <w:rPr>
          <w:rFonts w:ascii="Calibri" w:hAnsi="Calibri"/>
          <w:b/>
          <w:color w:val="000000" w:themeColor="text1"/>
          <w:sz w:val="36"/>
          <w:szCs w:val="36"/>
        </w:rPr>
      </w:pPr>
      <w:r w:rsidRPr="00B86A8F">
        <w:rPr>
          <w:rFonts w:ascii="Calibri" w:hAnsi="Calibri"/>
          <w:b/>
          <w:color w:val="000000" w:themeColor="text1"/>
          <w:sz w:val="36"/>
          <w:szCs w:val="36"/>
        </w:rPr>
        <w:t>»Po kreativni poti do znanja</w:t>
      </w:r>
      <w:r w:rsidR="00B42495" w:rsidRPr="00B86A8F">
        <w:rPr>
          <w:rFonts w:ascii="Calibri" w:hAnsi="Calibri"/>
          <w:b/>
          <w:color w:val="000000" w:themeColor="text1"/>
          <w:sz w:val="36"/>
          <w:szCs w:val="36"/>
        </w:rPr>
        <w:t xml:space="preserve"> 2017 - 2020</w:t>
      </w:r>
      <w:r w:rsidRPr="00B86A8F">
        <w:rPr>
          <w:rFonts w:ascii="Calibri" w:hAnsi="Calibri"/>
          <w:b/>
          <w:color w:val="000000" w:themeColor="text1"/>
          <w:sz w:val="36"/>
          <w:szCs w:val="36"/>
        </w:rPr>
        <w:t>«</w:t>
      </w:r>
    </w:p>
    <w:p w14:paraId="54B2335A" w14:textId="77777777" w:rsidR="006E3074" w:rsidRPr="00B86A8F" w:rsidRDefault="006E3074" w:rsidP="00A45662">
      <w:pPr>
        <w:spacing w:line="276" w:lineRule="auto"/>
        <w:contextualSpacing/>
        <w:jc w:val="both"/>
        <w:rPr>
          <w:rFonts w:ascii="Calibri" w:hAnsi="Calibri"/>
          <w:color w:val="000000" w:themeColor="text1"/>
          <w:sz w:val="22"/>
          <w:szCs w:val="22"/>
        </w:rPr>
      </w:pPr>
    </w:p>
    <w:p w14:paraId="5368EFAB" w14:textId="7750A8CF" w:rsidR="00144017" w:rsidRPr="00B86A8F" w:rsidRDefault="00C74217" w:rsidP="00771AEE">
      <w:pPr>
        <w:jc w:val="both"/>
        <w:rPr>
          <w:rFonts w:ascii="Calibri" w:hAnsi="Calibri" w:cs="Tahoma"/>
          <w:color w:val="FF0000"/>
          <w:sz w:val="20"/>
          <w:szCs w:val="20"/>
          <w:lang w:eastAsia="sl-SI"/>
        </w:rPr>
      </w:pPr>
      <w:r w:rsidRPr="00B86A8F">
        <w:rPr>
          <w:rFonts w:ascii="Calibri" w:hAnsi="Calibri" w:cs="Tahoma"/>
          <w:b/>
          <w:color w:val="000000"/>
          <w:lang w:eastAsia="sl-SI"/>
        </w:rPr>
        <w:t xml:space="preserve">Rok za prijavo:  </w:t>
      </w:r>
      <w:r w:rsidR="0044250E">
        <w:rPr>
          <w:rFonts w:ascii="Calibri" w:hAnsi="Calibri" w:cs="Tahoma"/>
          <w:b/>
          <w:color w:val="FF0000"/>
          <w:lang w:eastAsia="sl-SI"/>
        </w:rPr>
        <w:t>16</w:t>
      </w:r>
      <w:r w:rsidRPr="00B86A8F">
        <w:rPr>
          <w:rFonts w:ascii="Calibri" w:hAnsi="Calibri" w:cs="Tahoma"/>
          <w:b/>
          <w:color w:val="FF0000"/>
          <w:lang w:eastAsia="sl-SI"/>
        </w:rPr>
        <w:t>.</w:t>
      </w:r>
      <w:r w:rsidR="00B42495" w:rsidRPr="00B86A8F">
        <w:rPr>
          <w:rFonts w:ascii="Calibri" w:hAnsi="Calibri" w:cs="Tahoma"/>
          <w:b/>
          <w:color w:val="FF0000"/>
          <w:lang w:eastAsia="sl-SI"/>
        </w:rPr>
        <w:t xml:space="preserve"> </w:t>
      </w:r>
      <w:r w:rsidR="00276207" w:rsidRPr="00B86A8F">
        <w:rPr>
          <w:rFonts w:ascii="Calibri" w:hAnsi="Calibri" w:cs="Tahoma"/>
          <w:b/>
          <w:color w:val="FF0000"/>
          <w:lang w:eastAsia="sl-SI"/>
        </w:rPr>
        <w:t>0</w:t>
      </w:r>
      <w:r w:rsidR="004B4249">
        <w:rPr>
          <w:rFonts w:ascii="Calibri" w:hAnsi="Calibri" w:cs="Tahoma"/>
          <w:b/>
          <w:color w:val="FF0000"/>
          <w:lang w:eastAsia="sl-SI"/>
        </w:rPr>
        <w:t>2</w:t>
      </w:r>
      <w:r w:rsidR="00144017" w:rsidRPr="00B86A8F">
        <w:rPr>
          <w:rFonts w:ascii="Calibri" w:hAnsi="Calibri" w:cs="Tahoma"/>
          <w:b/>
          <w:color w:val="FF0000"/>
          <w:lang w:eastAsia="sl-SI"/>
        </w:rPr>
        <w:t>.</w:t>
      </w:r>
      <w:r w:rsidR="00B86A8F" w:rsidRPr="00B86A8F">
        <w:rPr>
          <w:rFonts w:ascii="Calibri" w:hAnsi="Calibri" w:cs="Tahoma"/>
          <w:b/>
          <w:color w:val="FF0000"/>
          <w:lang w:eastAsia="sl-SI"/>
        </w:rPr>
        <w:t xml:space="preserve"> </w:t>
      </w:r>
      <w:r w:rsidR="00C04BDF">
        <w:rPr>
          <w:rFonts w:ascii="Calibri" w:hAnsi="Calibri" w:cs="Tahoma"/>
          <w:b/>
          <w:color w:val="FF0000"/>
          <w:lang w:eastAsia="sl-SI"/>
        </w:rPr>
        <w:t>2020 do 24</w:t>
      </w:r>
      <w:r w:rsidR="00A51E54" w:rsidRPr="00B86A8F">
        <w:rPr>
          <w:rFonts w:ascii="Calibri" w:hAnsi="Calibri" w:cs="Tahoma"/>
          <w:b/>
          <w:color w:val="FF0000"/>
          <w:lang w:eastAsia="sl-SI"/>
        </w:rPr>
        <w:t>.00 po e-pošti</w:t>
      </w:r>
    </w:p>
    <w:p w14:paraId="7BBF4324" w14:textId="03A1065F" w:rsidR="00C02B75" w:rsidRPr="0044250E" w:rsidRDefault="00144017" w:rsidP="00771AEE">
      <w:pPr>
        <w:jc w:val="both"/>
        <w:rPr>
          <w:rFonts w:ascii="Calibri" w:hAnsi="Calibri" w:cs="Tahoma"/>
          <w:b/>
          <w:color w:val="000000"/>
          <w:lang w:eastAsia="sl-SI"/>
        </w:rPr>
      </w:pPr>
      <w:r w:rsidRPr="00B86A8F">
        <w:rPr>
          <w:rFonts w:ascii="Calibri" w:hAnsi="Calibri" w:cs="Tahoma"/>
          <w:b/>
          <w:color w:val="000000"/>
          <w:lang w:eastAsia="sl-SI"/>
        </w:rPr>
        <w:t>Prijavnico o</w:t>
      </w:r>
      <w:r w:rsidR="00C74217" w:rsidRPr="00B86A8F">
        <w:rPr>
          <w:rFonts w:ascii="Calibri" w:hAnsi="Calibri" w:cs="Tahoma"/>
          <w:b/>
          <w:color w:val="000000"/>
          <w:lang w:eastAsia="sl-SI"/>
        </w:rPr>
        <w:t xml:space="preserve">ddajte po elektronski pošti na </w:t>
      </w:r>
      <w:r w:rsidR="00383126" w:rsidRPr="00B86A8F">
        <w:rPr>
          <w:rFonts w:ascii="Calibri" w:hAnsi="Calibri" w:cs="Tahoma"/>
          <w:b/>
          <w:color w:val="000000"/>
          <w:lang w:eastAsia="sl-SI"/>
        </w:rPr>
        <w:t xml:space="preserve"> </w:t>
      </w:r>
      <w:hyperlink r:id="rId10" w:history="1">
        <w:r w:rsidR="00C02B75" w:rsidRPr="00B86A8F">
          <w:rPr>
            <w:rStyle w:val="Hiperpovezava"/>
            <w:rFonts w:ascii="Calibri" w:hAnsi="Calibri" w:cs="Tahoma"/>
            <w:b/>
            <w:lang w:eastAsia="sl-SI"/>
          </w:rPr>
          <w:t>uros.potocnik@um.si</w:t>
        </w:r>
      </w:hyperlink>
      <w:r w:rsidR="00C02B75" w:rsidRPr="00B86A8F">
        <w:rPr>
          <w:rFonts w:ascii="Calibri" w:hAnsi="Calibri" w:cs="Tahoma"/>
          <w:b/>
          <w:color w:val="000000"/>
          <w:lang w:eastAsia="sl-SI"/>
        </w:rPr>
        <w:t xml:space="preserve"> </w:t>
      </w:r>
      <w:r w:rsidR="0044250E">
        <w:rPr>
          <w:rFonts w:ascii="Calibri" w:hAnsi="Calibri" w:cs="Tahoma"/>
          <w:b/>
          <w:color w:val="000000"/>
          <w:lang w:eastAsia="sl-SI"/>
        </w:rPr>
        <w:t xml:space="preserve"> in </w:t>
      </w:r>
      <w:hyperlink r:id="rId11" w:history="1">
        <w:r w:rsidR="0044250E" w:rsidRPr="0044250E">
          <w:rPr>
            <w:rStyle w:val="Hiperpovezava"/>
            <w:rFonts w:asciiTheme="minorHAnsi" w:hAnsiTheme="minorHAnsi"/>
          </w:rPr>
          <w:t>mateja.zupin@um.si</w:t>
        </w:r>
      </w:hyperlink>
      <w:r w:rsidR="0044250E" w:rsidRPr="0044250E">
        <w:rPr>
          <w:rFonts w:ascii="Calibri" w:hAnsi="Calibri" w:cs="Tahoma"/>
          <w:b/>
          <w:color w:val="000000"/>
          <w:lang w:eastAsia="sl-SI"/>
        </w:rPr>
        <w:t xml:space="preserve"> </w:t>
      </w:r>
      <w:r w:rsidR="006540D8" w:rsidRPr="0044250E">
        <w:rPr>
          <w:rStyle w:val="Hiperpovezava"/>
          <w:rFonts w:ascii="Calibri" w:hAnsi="Calibri" w:cs="Tahoma"/>
          <w:b/>
          <w:color w:val="auto"/>
          <w:u w:val="none"/>
          <w:lang w:eastAsia="sl-SI"/>
        </w:rPr>
        <w:t xml:space="preserve"> </w:t>
      </w:r>
    </w:p>
    <w:p w14:paraId="737FBBFA" w14:textId="72575018" w:rsidR="006E3074" w:rsidRPr="00B86A8F" w:rsidRDefault="006E3074" w:rsidP="00144017">
      <w:pPr>
        <w:rPr>
          <w:rFonts w:ascii="Calibri" w:hAnsi="Calibri" w:cs="Tahoma"/>
          <w:color w:val="000000"/>
          <w:sz w:val="20"/>
          <w:szCs w:val="20"/>
          <w:lang w:eastAsia="sl-SI"/>
        </w:rPr>
      </w:pPr>
    </w:p>
    <w:p w14:paraId="065B686D" w14:textId="77777777" w:rsidR="00C74217" w:rsidRPr="00B86A8F" w:rsidRDefault="00C74217" w:rsidP="00C74217">
      <w:pPr>
        <w:spacing w:line="276" w:lineRule="auto"/>
        <w:contextualSpacing/>
        <w:jc w:val="both"/>
        <w:rPr>
          <w:rFonts w:ascii="Calibri" w:hAnsi="Calibri"/>
          <w:color w:val="000000" w:themeColor="text1"/>
          <w:sz w:val="22"/>
          <w:szCs w:val="22"/>
        </w:rPr>
      </w:pPr>
    </w:p>
    <w:p w14:paraId="7BC1C1C9" w14:textId="77777777" w:rsidR="00C74217" w:rsidRPr="00B86A8F" w:rsidRDefault="00C74217" w:rsidP="00C74217">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Ime in priimek:</w:t>
      </w:r>
    </w:p>
    <w:p w14:paraId="533431F5" w14:textId="77777777" w:rsidR="00C74217" w:rsidRPr="00B86A8F" w:rsidRDefault="00C74217" w:rsidP="00C74217">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Fakulteta</w:t>
      </w:r>
      <w:r w:rsidR="00806063" w:rsidRPr="00B86A8F">
        <w:rPr>
          <w:rFonts w:ascii="Calibri" w:hAnsi="Calibri"/>
          <w:color w:val="000000" w:themeColor="text1"/>
          <w:sz w:val="22"/>
          <w:szCs w:val="22"/>
        </w:rPr>
        <w:t xml:space="preserve"> in program</w:t>
      </w:r>
      <w:r w:rsidRPr="00B86A8F">
        <w:rPr>
          <w:rFonts w:ascii="Calibri" w:hAnsi="Calibri"/>
          <w:color w:val="000000" w:themeColor="text1"/>
          <w:sz w:val="22"/>
          <w:szCs w:val="22"/>
        </w:rPr>
        <w:t>:</w:t>
      </w:r>
    </w:p>
    <w:p w14:paraId="146D5A40" w14:textId="77777777" w:rsidR="00336383" w:rsidRPr="00B86A8F" w:rsidRDefault="00336383" w:rsidP="00336383">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Letnik študija:</w:t>
      </w:r>
    </w:p>
    <w:p w14:paraId="422BFF59" w14:textId="1A61CF39" w:rsidR="00336383" w:rsidRDefault="00336383" w:rsidP="00336383">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E-mail, telefonska številka:</w:t>
      </w:r>
      <w:bookmarkStart w:id="0" w:name="_GoBack"/>
      <w:bookmarkEnd w:id="0"/>
    </w:p>
    <w:p w14:paraId="767E60EE" w14:textId="77777777" w:rsidR="007541C3" w:rsidRDefault="007541C3" w:rsidP="007541C3">
      <w:pPr>
        <w:spacing w:line="276" w:lineRule="auto"/>
        <w:contextualSpacing/>
        <w:jc w:val="both"/>
        <w:rPr>
          <w:rFonts w:ascii="Calibri" w:hAnsi="Calibri"/>
          <w:color w:val="000000" w:themeColor="text1"/>
          <w:sz w:val="22"/>
          <w:szCs w:val="22"/>
        </w:rPr>
      </w:pPr>
    </w:p>
    <w:p w14:paraId="711C8941" w14:textId="30EF79BA" w:rsidR="007541C3" w:rsidRPr="002B50CE" w:rsidRDefault="007541C3" w:rsidP="007541C3">
      <w:pPr>
        <w:spacing w:line="276" w:lineRule="auto"/>
        <w:contextualSpacing/>
        <w:jc w:val="both"/>
        <w:rPr>
          <w:rFonts w:ascii="Calibri" w:hAnsi="Calibri"/>
          <w:sz w:val="22"/>
          <w:szCs w:val="22"/>
        </w:rPr>
      </w:pPr>
      <w:r w:rsidRPr="002B50CE">
        <w:rPr>
          <w:rFonts w:ascii="Calibri" w:hAnsi="Calibri"/>
          <w:sz w:val="22"/>
          <w:szCs w:val="22"/>
        </w:rPr>
        <w:t>Ali ste v sklopu JR za sofinanciranje projektov projektno delo z gospodarstvom in negospodarstvom v lokalnem in regionalnem okolju Po kreativni poti do znanja (2017-2020) že sodelovali? (da, ne)</w:t>
      </w:r>
    </w:p>
    <w:p w14:paraId="35577947" w14:textId="6ECA7A59" w:rsidR="007541C3" w:rsidRPr="002B50CE" w:rsidRDefault="007541C3" w:rsidP="007541C3">
      <w:pPr>
        <w:spacing w:line="276" w:lineRule="auto"/>
        <w:contextualSpacing/>
        <w:jc w:val="both"/>
        <w:rPr>
          <w:rFonts w:ascii="Calibri" w:hAnsi="Calibri"/>
          <w:sz w:val="22"/>
          <w:szCs w:val="22"/>
        </w:rPr>
      </w:pPr>
      <w:r w:rsidRPr="002B50CE">
        <w:rPr>
          <w:rFonts w:ascii="Calibri" w:hAnsi="Calibri"/>
          <w:sz w:val="22"/>
          <w:szCs w:val="22"/>
        </w:rPr>
        <w:t>Če ste odgovorili z da napišite naziv projekta in obdobje sodelovanja:</w:t>
      </w:r>
    </w:p>
    <w:p w14:paraId="738F2FD1" w14:textId="22978C5E" w:rsidR="00725CF5" w:rsidRDefault="00725CF5" w:rsidP="00336383">
      <w:pPr>
        <w:spacing w:line="276" w:lineRule="auto"/>
        <w:contextualSpacing/>
        <w:jc w:val="both"/>
        <w:rPr>
          <w:rFonts w:ascii="Calibri" w:hAnsi="Calibri"/>
          <w:color w:val="000000" w:themeColor="text1"/>
          <w:sz w:val="22"/>
          <w:szCs w:val="22"/>
        </w:rPr>
      </w:pPr>
    </w:p>
    <w:p w14:paraId="2EDF3264" w14:textId="0631CBAA" w:rsidR="00ED693E" w:rsidRDefault="00725CF5" w:rsidP="00336383">
      <w:pPr>
        <w:spacing w:line="276" w:lineRule="auto"/>
        <w:contextualSpacing/>
        <w:jc w:val="both"/>
        <w:rPr>
          <w:rFonts w:ascii="Calibri" w:hAnsi="Calibri"/>
          <w:color w:val="000000" w:themeColor="text1"/>
          <w:sz w:val="22"/>
          <w:szCs w:val="22"/>
        </w:rPr>
      </w:pPr>
      <w:r>
        <w:rPr>
          <w:rFonts w:ascii="Calibri" w:hAnsi="Calibri"/>
          <w:color w:val="000000" w:themeColor="text1"/>
          <w:sz w:val="22"/>
          <w:szCs w:val="22"/>
        </w:rPr>
        <w:t xml:space="preserve">Prijavljam se na projekt pod </w:t>
      </w:r>
      <w:proofErr w:type="spellStart"/>
      <w:r>
        <w:rPr>
          <w:rFonts w:ascii="Calibri" w:hAnsi="Calibri"/>
          <w:color w:val="000000" w:themeColor="text1"/>
          <w:sz w:val="22"/>
          <w:szCs w:val="22"/>
        </w:rPr>
        <w:t>zap</w:t>
      </w:r>
      <w:proofErr w:type="spellEnd"/>
      <w:r>
        <w:rPr>
          <w:rFonts w:ascii="Calibri" w:hAnsi="Calibri"/>
          <w:color w:val="000000" w:themeColor="text1"/>
          <w:sz w:val="22"/>
          <w:szCs w:val="22"/>
        </w:rPr>
        <w:t>. št</w:t>
      </w:r>
      <w:r w:rsidR="00ED693E">
        <w:rPr>
          <w:rFonts w:ascii="Calibri" w:hAnsi="Calibri"/>
          <w:color w:val="000000" w:themeColor="text1"/>
          <w:sz w:val="22"/>
          <w:szCs w:val="22"/>
          <w:vertAlign w:val="superscript"/>
        </w:rPr>
        <w:t>1</w:t>
      </w:r>
      <w:r>
        <w:rPr>
          <w:rFonts w:ascii="Calibri" w:hAnsi="Calibri"/>
          <w:color w:val="000000" w:themeColor="text1"/>
          <w:sz w:val="22"/>
          <w:szCs w:val="22"/>
        </w:rPr>
        <w:t xml:space="preserve">. </w:t>
      </w:r>
      <w:r w:rsidR="00ED693E">
        <w:rPr>
          <w:rFonts w:ascii="Calibri" w:hAnsi="Calibri"/>
          <w:color w:val="000000" w:themeColor="text1"/>
          <w:sz w:val="22"/>
          <w:szCs w:val="22"/>
        </w:rPr>
        <w:t xml:space="preserve">: </w:t>
      </w:r>
    </w:p>
    <w:p w14:paraId="2AF0C159" w14:textId="4715EE97" w:rsidR="00725CF5" w:rsidRPr="00B86A8F" w:rsidRDefault="00ED693E" w:rsidP="00336383">
      <w:pPr>
        <w:spacing w:line="276" w:lineRule="auto"/>
        <w:contextualSpacing/>
        <w:jc w:val="both"/>
        <w:rPr>
          <w:rFonts w:ascii="Calibri" w:hAnsi="Calibri"/>
          <w:color w:val="000000" w:themeColor="text1"/>
          <w:sz w:val="22"/>
          <w:szCs w:val="22"/>
        </w:rPr>
      </w:pPr>
      <w:r>
        <w:rPr>
          <w:rFonts w:ascii="Calibri" w:hAnsi="Calibri"/>
          <w:color w:val="000000" w:themeColor="text1"/>
          <w:sz w:val="22"/>
          <w:szCs w:val="22"/>
          <w:vertAlign w:val="superscript"/>
        </w:rPr>
        <w:t>1</w:t>
      </w:r>
      <w:r>
        <w:rPr>
          <w:rFonts w:ascii="Calibri" w:hAnsi="Calibri"/>
          <w:color w:val="000000" w:themeColor="text1"/>
          <w:sz w:val="22"/>
          <w:szCs w:val="22"/>
        </w:rPr>
        <w:t>Č</w:t>
      </w:r>
      <w:r w:rsidR="00725CF5">
        <w:rPr>
          <w:rFonts w:ascii="Calibri" w:hAnsi="Calibri"/>
          <w:color w:val="000000" w:themeColor="text1"/>
          <w:sz w:val="22"/>
          <w:szCs w:val="22"/>
        </w:rPr>
        <w:t xml:space="preserve">e se prijavljate za več projektov bo upoštevan vrstni red </w:t>
      </w:r>
      <w:r>
        <w:rPr>
          <w:rFonts w:ascii="Calibri" w:hAnsi="Calibri"/>
          <w:color w:val="000000" w:themeColor="text1"/>
          <w:sz w:val="22"/>
          <w:szCs w:val="22"/>
        </w:rPr>
        <w:t xml:space="preserve">navajanja projektov </w:t>
      </w:r>
      <w:r w:rsidR="00725CF5">
        <w:rPr>
          <w:rFonts w:ascii="Calibri" w:hAnsi="Calibri"/>
          <w:color w:val="000000" w:themeColor="text1"/>
          <w:sz w:val="22"/>
          <w:szCs w:val="22"/>
        </w:rPr>
        <w:t xml:space="preserve"> </w:t>
      </w:r>
    </w:p>
    <w:p w14:paraId="0859C717" w14:textId="77777777" w:rsidR="006E3074" w:rsidRPr="00B86A8F" w:rsidRDefault="006E3074" w:rsidP="006E3074">
      <w:pPr>
        <w:rPr>
          <w:rFonts w:ascii="Calibri" w:hAnsi="Calibri" w:cs="Tahoma"/>
          <w:color w:val="000000"/>
          <w:sz w:val="20"/>
          <w:szCs w:val="20"/>
          <w:lang w:eastAsia="sl-SI"/>
        </w:rPr>
      </w:pPr>
    </w:p>
    <w:tbl>
      <w:tblPr>
        <w:tblW w:w="8946" w:type="dxa"/>
        <w:tblInd w:w="55" w:type="dxa"/>
        <w:tblCellMar>
          <w:left w:w="70" w:type="dxa"/>
          <w:right w:w="70" w:type="dxa"/>
        </w:tblCellMar>
        <w:tblLook w:val="04A0" w:firstRow="1" w:lastRow="0" w:firstColumn="1" w:lastColumn="0" w:noHBand="0" w:noVBand="1"/>
      </w:tblPr>
      <w:tblGrid>
        <w:gridCol w:w="5118"/>
        <w:gridCol w:w="2782"/>
        <w:gridCol w:w="1046"/>
      </w:tblGrid>
      <w:tr w:rsidR="006E3074" w:rsidRPr="00B86A8F" w14:paraId="37F3DB8F" w14:textId="77777777" w:rsidTr="00E1598D">
        <w:trPr>
          <w:trHeight w:val="315"/>
        </w:trPr>
        <w:tc>
          <w:tcPr>
            <w:tcW w:w="5118" w:type="dxa"/>
            <w:tcBorders>
              <w:top w:val="nil"/>
              <w:left w:val="nil"/>
              <w:bottom w:val="single" w:sz="4" w:space="0" w:color="808080"/>
              <w:right w:val="nil"/>
            </w:tcBorders>
            <w:shd w:val="clear" w:color="auto" w:fill="auto"/>
            <w:noWrap/>
            <w:vAlign w:val="bottom"/>
            <w:hideMark/>
          </w:tcPr>
          <w:p w14:paraId="77377254" w14:textId="77777777" w:rsidR="006E3074" w:rsidRPr="00B86A8F" w:rsidRDefault="006E3074" w:rsidP="00E1598D">
            <w:pPr>
              <w:rPr>
                <w:rFonts w:ascii="Calibri" w:hAnsi="Calibri"/>
                <w:color w:val="000000"/>
                <w:lang w:eastAsia="sl-SI"/>
              </w:rPr>
            </w:pPr>
          </w:p>
        </w:tc>
        <w:tc>
          <w:tcPr>
            <w:tcW w:w="2782"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529EA77" w14:textId="77777777" w:rsidR="006E3074" w:rsidRPr="00B86A8F" w:rsidRDefault="006E3074" w:rsidP="00E1598D">
            <w:pPr>
              <w:rPr>
                <w:rFonts w:ascii="Calibri" w:hAnsi="Calibri"/>
                <w:color w:val="000000"/>
                <w:sz w:val="18"/>
                <w:szCs w:val="18"/>
                <w:lang w:eastAsia="sl-SI"/>
              </w:rPr>
            </w:pPr>
          </w:p>
        </w:tc>
        <w:tc>
          <w:tcPr>
            <w:tcW w:w="1046" w:type="dxa"/>
            <w:tcBorders>
              <w:top w:val="single" w:sz="8" w:space="0" w:color="808080"/>
              <w:left w:val="single" w:sz="8" w:space="0" w:color="808080"/>
              <w:bottom w:val="single" w:sz="8" w:space="0" w:color="808080"/>
              <w:right w:val="single" w:sz="8" w:space="0" w:color="808080"/>
            </w:tcBorders>
          </w:tcPr>
          <w:p w14:paraId="5414AB13" w14:textId="77777777" w:rsidR="006E3074" w:rsidRPr="00B86A8F" w:rsidRDefault="006E3074" w:rsidP="00E1598D">
            <w:pPr>
              <w:jc w:val="center"/>
              <w:rPr>
                <w:rFonts w:ascii="Calibri" w:hAnsi="Calibri"/>
                <w:color w:val="000000"/>
                <w:sz w:val="18"/>
                <w:szCs w:val="18"/>
                <w:lang w:eastAsia="sl-SI"/>
              </w:rPr>
            </w:pPr>
            <w:r w:rsidRPr="00B86A8F">
              <w:rPr>
                <w:rFonts w:ascii="Calibri" w:hAnsi="Calibri"/>
                <w:color w:val="000000"/>
                <w:sz w:val="18"/>
                <w:szCs w:val="18"/>
                <w:lang w:eastAsia="sl-SI"/>
              </w:rPr>
              <w:t>Število doseženih točk</w:t>
            </w:r>
          </w:p>
        </w:tc>
      </w:tr>
      <w:tr w:rsidR="006E3074" w:rsidRPr="00B86A8F" w14:paraId="1194E6A6" w14:textId="77777777" w:rsidTr="00E1598D">
        <w:trPr>
          <w:trHeight w:val="300"/>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213AC6C1"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 xml:space="preserve">Povprečna ocena študija </w:t>
            </w:r>
          </w:p>
          <w:p w14:paraId="66E7B0BA" w14:textId="77777777" w:rsidR="006E3074" w:rsidRPr="00B86A8F" w:rsidRDefault="00AF4CE5" w:rsidP="00E1598D">
            <w:pPr>
              <w:rPr>
                <w:rFonts w:ascii="Calibri" w:hAnsi="Calibri"/>
                <w:color w:val="000000"/>
                <w:lang w:eastAsia="sl-SI"/>
              </w:rPr>
            </w:pPr>
            <w:r w:rsidRPr="00B86A8F">
              <w:rPr>
                <w:rFonts w:ascii="Calibri" w:hAnsi="Calibri"/>
                <w:color w:val="000000"/>
                <w:lang w:eastAsia="sl-SI"/>
              </w:rPr>
              <w:t>(do 5</w:t>
            </w:r>
            <w:r w:rsidR="006E3074" w:rsidRPr="00B86A8F">
              <w:rPr>
                <w:rFonts w:ascii="Calibri" w:hAnsi="Calibri"/>
                <w:color w:val="000000"/>
                <w:lang w:eastAsia="sl-SI"/>
              </w:rPr>
              <w:t xml:space="preserve"> točk)</w:t>
            </w:r>
          </w:p>
        </w:tc>
        <w:tc>
          <w:tcPr>
            <w:tcW w:w="2782" w:type="dxa"/>
            <w:tcBorders>
              <w:top w:val="nil"/>
              <w:left w:val="nil"/>
              <w:bottom w:val="single" w:sz="4" w:space="0" w:color="808080"/>
              <w:right w:val="single" w:sz="4" w:space="0" w:color="808080"/>
            </w:tcBorders>
            <w:shd w:val="clear" w:color="auto" w:fill="auto"/>
            <w:vAlign w:val="bottom"/>
            <w:hideMark/>
          </w:tcPr>
          <w:p w14:paraId="6173CEDF"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 </w:t>
            </w:r>
          </w:p>
        </w:tc>
        <w:tc>
          <w:tcPr>
            <w:tcW w:w="1046" w:type="dxa"/>
            <w:tcBorders>
              <w:top w:val="nil"/>
              <w:left w:val="nil"/>
              <w:bottom w:val="single" w:sz="4" w:space="0" w:color="808080"/>
              <w:right w:val="single" w:sz="4" w:space="0" w:color="808080"/>
            </w:tcBorders>
          </w:tcPr>
          <w:p w14:paraId="32D43228" w14:textId="77777777" w:rsidR="006E3074" w:rsidRPr="00B86A8F" w:rsidRDefault="006E3074" w:rsidP="00E1598D">
            <w:pPr>
              <w:rPr>
                <w:rFonts w:ascii="Calibri" w:hAnsi="Calibri"/>
                <w:color w:val="000000"/>
                <w:lang w:eastAsia="sl-SI"/>
              </w:rPr>
            </w:pPr>
          </w:p>
        </w:tc>
      </w:tr>
      <w:tr w:rsidR="00383126" w:rsidRPr="00B86A8F" w14:paraId="7F752DA7" w14:textId="77777777" w:rsidTr="00E1598D">
        <w:trPr>
          <w:trHeight w:val="606"/>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0144F20" w14:textId="77777777" w:rsidR="00383126" w:rsidRPr="00B86A8F" w:rsidRDefault="00383126" w:rsidP="00E1598D">
            <w:pPr>
              <w:rPr>
                <w:rFonts w:ascii="Calibri" w:hAnsi="Calibri"/>
                <w:color w:val="000000"/>
                <w:lang w:eastAsia="sl-SI"/>
              </w:rPr>
            </w:pPr>
            <w:r w:rsidRPr="00B86A8F">
              <w:rPr>
                <w:rFonts w:ascii="Calibri" w:hAnsi="Calibri"/>
                <w:color w:val="000000"/>
                <w:lang w:eastAsia="sl-SI"/>
              </w:rPr>
              <w:t>Znanstveni članek</w:t>
            </w:r>
          </w:p>
        </w:tc>
        <w:tc>
          <w:tcPr>
            <w:tcW w:w="2782" w:type="dxa"/>
            <w:tcBorders>
              <w:top w:val="nil"/>
              <w:left w:val="nil"/>
              <w:bottom w:val="single" w:sz="4" w:space="0" w:color="808080"/>
              <w:right w:val="single" w:sz="4" w:space="0" w:color="808080"/>
            </w:tcBorders>
            <w:shd w:val="clear" w:color="auto" w:fill="auto"/>
            <w:vAlign w:val="bottom"/>
          </w:tcPr>
          <w:p w14:paraId="162C4669" w14:textId="77777777" w:rsidR="00383126" w:rsidRPr="00B86A8F" w:rsidRDefault="00383126" w:rsidP="00E1598D">
            <w:pPr>
              <w:rPr>
                <w:rFonts w:ascii="Calibri" w:hAnsi="Calibri"/>
                <w:color w:val="404040" w:themeColor="text1" w:themeTint="BF"/>
                <w:sz w:val="16"/>
                <w:szCs w:val="16"/>
                <w:lang w:eastAsia="sl-SI"/>
              </w:rPr>
            </w:pPr>
          </w:p>
        </w:tc>
        <w:tc>
          <w:tcPr>
            <w:tcW w:w="1046" w:type="dxa"/>
            <w:tcBorders>
              <w:top w:val="nil"/>
              <w:left w:val="nil"/>
              <w:bottom w:val="single" w:sz="4" w:space="0" w:color="808080"/>
              <w:right w:val="single" w:sz="4" w:space="0" w:color="808080"/>
            </w:tcBorders>
          </w:tcPr>
          <w:p w14:paraId="3B95DE12" w14:textId="77777777" w:rsidR="00383126" w:rsidRPr="00B86A8F" w:rsidRDefault="00383126" w:rsidP="00E1598D">
            <w:pPr>
              <w:rPr>
                <w:rFonts w:ascii="Calibri" w:hAnsi="Calibri"/>
                <w:color w:val="000000"/>
                <w:lang w:eastAsia="sl-SI"/>
              </w:rPr>
            </w:pPr>
          </w:p>
        </w:tc>
      </w:tr>
      <w:tr w:rsidR="00383126" w:rsidRPr="00B86A8F" w14:paraId="3798E089" w14:textId="77777777" w:rsidTr="00E1598D">
        <w:trPr>
          <w:trHeight w:val="606"/>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D656D0F" w14:textId="77777777" w:rsidR="00383126" w:rsidRPr="00B86A8F" w:rsidRDefault="00383126" w:rsidP="00E1598D">
            <w:pPr>
              <w:rPr>
                <w:rFonts w:ascii="Calibri" w:hAnsi="Calibri"/>
                <w:color w:val="000000"/>
                <w:lang w:eastAsia="sl-SI"/>
              </w:rPr>
            </w:pPr>
            <w:r w:rsidRPr="00B86A8F">
              <w:rPr>
                <w:rFonts w:ascii="Calibri" w:hAnsi="Calibri"/>
                <w:color w:val="000000"/>
                <w:lang w:eastAsia="sl-SI"/>
              </w:rPr>
              <w:t>Strokovni ali poljudni članek</w:t>
            </w:r>
          </w:p>
        </w:tc>
        <w:tc>
          <w:tcPr>
            <w:tcW w:w="2782" w:type="dxa"/>
            <w:tcBorders>
              <w:top w:val="nil"/>
              <w:left w:val="nil"/>
              <w:bottom w:val="single" w:sz="4" w:space="0" w:color="808080"/>
              <w:right w:val="single" w:sz="4" w:space="0" w:color="808080"/>
            </w:tcBorders>
            <w:shd w:val="clear" w:color="auto" w:fill="auto"/>
            <w:vAlign w:val="bottom"/>
          </w:tcPr>
          <w:p w14:paraId="4715A8FF" w14:textId="77777777" w:rsidR="00383126" w:rsidRPr="00B86A8F" w:rsidRDefault="00383126" w:rsidP="00E1598D">
            <w:pPr>
              <w:rPr>
                <w:rFonts w:ascii="Calibri" w:hAnsi="Calibri"/>
                <w:color w:val="404040" w:themeColor="text1" w:themeTint="BF"/>
                <w:sz w:val="16"/>
                <w:szCs w:val="16"/>
                <w:lang w:eastAsia="sl-SI"/>
              </w:rPr>
            </w:pPr>
          </w:p>
        </w:tc>
        <w:tc>
          <w:tcPr>
            <w:tcW w:w="1046" w:type="dxa"/>
            <w:tcBorders>
              <w:top w:val="nil"/>
              <w:left w:val="nil"/>
              <w:bottom w:val="single" w:sz="4" w:space="0" w:color="808080"/>
              <w:right w:val="single" w:sz="4" w:space="0" w:color="808080"/>
            </w:tcBorders>
          </w:tcPr>
          <w:p w14:paraId="25012298" w14:textId="77777777" w:rsidR="00383126" w:rsidRPr="00B86A8F" w:rsidRDefault="00383126" w:rsidP="00E1598D">
            <w:pPr>
              <w:rPr>
                <w:rFonts w:ascii="Calibri" w:hAnsi="Calibri"/>
                <w:color w:val="000000"/>
                <w:lang w:eastAsia="sl-SI"/>
              </w:rPr>
            </w:pPr>
          </w:p>
        </w:tc>
      </w:tr>
      <w:tr w:rsidR="006E3074" w:rsidRPr="00B86A8F" w14:paraId="726B4AE7" w14:textId="77777777" w:rsidTr="00E1598D">
        <w:trPr>
          <w:trHeight w:val="606"/>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7EEAADE6"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 xml:space="preserve">Sodelovanje na znanstvenih srečanjih in konferencah </w:t>
            </w:r>
          </w:p>
          <w:p w14:paraId="0C1E515C"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(sodelovanje - 2 točki, sodelovanje s posterjem - 5 točk, predavanje - 10 točk)</w:t>
            </w:r>
          </w:p>
        </w:tc>
        <w:tc>
          <w:tcPr>
            <w:tcW w:w="2782" w:type="dxa"/>
            <w:tcBorders>
              <w:top w:val="nil"/>
              <w:left w:val="nil"/>
              <w:bottom w:val="single" w:sz="4" w:space="0" w:color="808080"/>
              <w:right w:val="single" w:sz="4" w:space="0" w:color="808080"/>
            </w:tcBorders>
            <w:shd w:val="clear" w:color="auto" w:fill="auto"/>
            <w:vAlign w:val="bottom"/>
            <w:hideMark/>
          </w:tcPr>
          <w:p w14:paraId="0223F331" w14:textId="77777777" w:rsidR="006E3074" w:rsidRPr="00B86A8F" w:rsidRDefault="006E3074" w:rsidP="00E1598D">
            <w:pPr>
              <w:rPr>
                <w:rFonts w:ascii="Calibri" w:hAnsi="Calibri"/>
                <w:color w:val="404040" w:themeColor="text1" w:themeTint="BF"/>
                <w:lang w:eastAsia="sl-SI"/>
              </w:rPr>
            </w:pPr>
            <w:r w:rsidRPr="00B86A8F">
              <w:rPr>
                <w:rFonts w:ascii="Calibri" w:hAnsi="Calibri"/>
                <w:color w:val="404040" w:themeColor="text1" w:themeTint="BF"/>
                <w:sz w:val="16"/>
                <w:szCs w:val="16"/>
                <w:lang w:eastAsia="sl-SI"/>
              </w:rPr>
              <w:t>vpišite vrsto sodelovanja</w:t>
            </w:r>
          </w:p>
        </w:tc>
        <w:tc>
          <w:tcPr>
            <w:tcW w:w="1046" w:type="dxa"/>
            <w:tcBorders>
              <w:top w:val="nil"/>
              <w:left w:val="nil"/>
              <w:bottom w:val="single" w:sz="4" w:space="0" w:color="808080"/>
              <w:right w:val="single" w:sz="4" w:space="0" w:color="808080"/>
            </w:tcBorders>
          </w:tcPr>
          <w:p w14:paraId="38355E31" w14:textId="77777777" w:rsidR="006E3074" w:rsidRPr="00B86A8F" w:rsidRDefault="006E3074" w:rsidP="00E1598D">
            <w:pPr>
              <w:rPr>
                <w:rFonts w:ascii="Calibri" w:hAnsi="Calibri"/>
                <w:color w:val="000000"/>
                <w:lang w:eastAsia="sl-SI"/>
              </w:rPr>
            </w:pPr>
          </w:p>
        </w:tc>
      </w:tr>
      <w:tr w:rsidR="006E3074" w:rsidRPr="00B86A8F" w14:paraId="5CB56AFF" w14:textId="77777777" w:rsidTr="00E1598D">
        <w:trPr>
          <w:trHeight w:val="300"/>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19256D3E" w14:textId="77777777" w:rsidR="006E3074" w:rsidRPr="00B86A8F" w:rsidRDefault="00AF4CE5" w:rsidP="00E1598D">
            <w:pPr>
              <w:rPr>
                <w:rFonts w:ascii="Calibri" w:hAnsi="Calibri"/>
                <w:color w:val="000000"/>
                <w:lang w:eastAsia="sl-SI"/>
              </w:rPr>
            </w:pPr>
            <w:r w:rsidRPr="00B86A8F">
              <w:rPr>
                <w:rFonts w:ascii="Calibri" w:hAnsi="Calibri"/>
                <w:color w:val="000000"/>
                <w:lang w:eastAsia="sl-SI"/>
              </w:rPr>
              <w:t>Motivacijsko pismo</w:t>
            </w:r>
            <w:r w:rsidR="00211194" w:rsidRPr="00B86A8F">
              <w:rPr>
                <w:rFonts w:ascii="Calibri" w:hAnsi="Calibri"/>
                <w:color w:val="000000"/>
                <w:lang w:eastAsia="sl-SI"/>
              </w:rPr>
              <w:t xml:space="preserve"> (do 10 točk)</w:t>
            </w:r>
          </w:p>
        </w:tc>
        <w:tc>
          <w:tcPr>
            <w:tcW w:w="2782" w:type="dxa"/>
            <w:tcBorders>
              <w:top w:val="single" w:sz="4" w:space="0" w:color="808080"/>
              <w:left w:val="nil"/>
              <w:bottom w:val="single" w:sz="4" w:space="0" w:color="808080"/>
              <w:right w:val="single" w:sz="4" w:space="0" w:color="808080"/>
            </w:tcBorders>
            <w:shd w:val="clear" w:color="auto" w:fill="auto"/>
            <w:vAlign w:val="bottom"/>
            <w:hideMark/>
          </w:tcPr>
          <w:p w14:paraId="4BDC9799" w14:textId="77777777" w:rsidR="006E3074" w:rsidRPr="00B86A8F" w:rsidRDefault="00000F51" w:rsidP="00E1598D">
            <w:pPr>
              <w:rPr>
                <w:rFonts w:ascii="Calibri" w:hAnsi="Calibri"/>
                <w:color w:val="404040" w:themeColor="text1" w:themeTint="BF"/>
                <w:sz w:val="16"/>
                <w:lang w:eastAsia="sl-SI"/>
              </w:rPr>
            </w:pPr>
            <w:r w:rsidRPr="00B86A8F">
              <w:rPr>
                <w:rFonts w:ascii="Calibri" w:hAnsi="Calibri"/>
                <w:color w:val="404040" w:themeColor="text1" w:themeTint="BF"/>
                <w:sz w:val="16"/>
                <w:lang w:eastAsia="sl-SI"/>
              </w:rPr>
              <w:t>kot priloga</w:t>
            </w:r>
            <w:r w:rsidR="006E3074" w:rsidRPr="00B86A8F">
              <w:rPr>
                <w:rFonts w:ascii="Calibri" w:hAnsi="Calibri"/>
                <w:color w:val="404040" w:themeColor="text1" w:themeTint="BF"/>
                <w:sz w:val="16"/>
                <w:lang w:eastAsia="sl-SI"/>
              </w:rPr>
              <w:t> </w:t>
            </w:r>
          </w:p>
        </w:tc>
        <w:tc>
          <w:tcPr>
            <w:tcW w:w="1046" w:type="dxa"/>
            <w:tcBorders>
              <w:top w:val="single" w:sz="4" w:space="0" w:color="808080"/>
              <w:left w:val="nil"/>
              <w:bottom w:val="single" w:sz="4" w:space="0" w:color="808080"/>
              <w:right w:val="single" w:sz="4" w:space="0" w:color="808080"/>
            </w:tcBorders>
          </w:tcPr>
          <w:p w14:paraId="68B0ABA3" w14:textId="77777777" w:rsidR="006E3074" w:rsidRPr="00B86A8F" w:rsidRDefault="006E3074" w:rsidP="00E1598D">
            <w:pPr>
              <w:rPr>
                <w:rFonts w:ascii="Calibri" w:hAnsi="Calibri"/>
                <w:color w:val="000000"/>
                <w:lang w:eastAsia="sl-SI"/>
              </w:rPr>
            </w:pPr>
          </w:p>
        </w:tc>
      </w:tr>
      <w:tr w:rsidR="006E3074" w:rsidRPr="00B86A8F" w14:paraId="1AB3C87C" w14:textId="77777777" w:rsidTr="00E1598D">
        <w:trPr>
          <w:trHeight w:val="300"/>
        </w:trPr>
        <w:tc>
          <w:tcPr>
            <w:tcW w:w="5118" w:type="dxa"/>
            <w:tcBorders>
              <w:top w:val="single" w:sz="4" w:space="0" w:color="808080"/>
              <w:right w:val="single" w:sz="4" w:space="0" w:color="808080"/>
            </w:tcBorders>
            <w:shd w:val="clear" w:color="auto" w:fill="auto"/>
            <w:vAlign w:val="bottom"/>
          </w:tcPr>
          <w:p w14:paraId="36D6B039" w14:textId="77777777" w:rsidR="006E3074" w:rsidRPr="00B86A8F" w:rsidRDefault="006E3074" w:rsidP="00E1598D">
            <w:pPr>
              <w:rPr>
                <w:rFonts w:ascii="Calibri" w:hAnsi="Calibri"/>
                <w:color w:val="000000"/>
                <w:lang w:eastAsia="sl-SI"/>
              </w:rPr>
            </w:pPr>
          </w:p>
        </w:tc>
        <w:tc>
          <w:tcPr>
            <w:tcW w:w="2782" w:type="dxa"/>
            <w:tcBorders>
              <w:top w:val="single" w:sz="4" w:space="0" w:color="808080"/>
              <w:left w:val="nil"/>
              <w:bottom w:val="single" w:sz="4" w:space="0" w:color="808080"/>
              <w:right w:val="single" w:sz="4" w:space="0" w:color="808080"/>
            </w:tcBorders>
            <w:shd w:val="clear" w:color="auto" w:fill="auto"/>
            <w:vAlign w:val="bottom"/>
          </w:tcPr>
          <w:p w14:paraId="653350A6" w14:textId="77777777" w:rsidR="006E3074" w:rsidRPr="00B86A8F" w:rsidRDefault="006E3074" w:rsidP="00E1598D">
            <w:pPr>
              <w:rPr>
                <w:rFonts w:ascii="Calibri" w:hAnsi="Calibri"/>
                <w:b/>
                <w:color w:val="000000"/>
                <w:lang w:eastAsia="sl-SI"/>
              </w:rPr>
            </w:pPr>
            <w:r w:rsidRPr="00B86A8F">
              <w:rPr>
                <w:rFonts w:ascii="Calibri" w:hAnsi="Calibri"/>
                <w:b/>
                <w:color w:val="000000"/>
                <w:lang w:eastAsia="sl-SI"/>
              </w:rPr>
              <w:t>SKUPAJ TOČK</w:t>
            </w:r>
          </w:p>
        </w:tc>
        <w:tc>
          <w:tcPr>
            <w:tcW w:w="1046" w:type="dxa"/>
            <w:tcBorders>
              <w:top w:val="single" w:sz="4" w:space="0" w:color="808080"/>
              <w:left w:val="nil"/>
              <w:bottom w:val="single" w:sz="4" w:space="0" w:color="808080"/>
              <w:right w:val="single" w:sz="4" w:space="0" w:color="808080"/>
            </w:tcBorders>
          </w:tcPr>
          <w:p w14:paraId="7CA9D741" w14:textId="77777777" w:rsidR="006E3074" w:rsidRPr="00B86A8F" w:rsidRDefault="006E3074" w:rsidP="00E1598D">
            <w:pPr>
              <w:rPr>
                <w:rFonts w:ascii="Calibri" w:hAnsi="Calibri"/>
                <w:color w:val="000000"/>
                <w:lang w:eastAsia="sl-SI"/>
              </w:rPr>
            </w:pPr>
          </w:p>
        </w:tc>
      </w:tr>
    </w:tbl>
    <w:p w14:paraId="7E1EF7DD" w14:textId="77777777" w:rsidR="00876BAD" w:rsidRPr="00B86A8F" w:rsidRDefault="00876BAD" w:rsidP="006E3074">
      <w:pPr>
        <w:rPr>
          <w:rFonts w:ascii="Calibri" w:hAnsi="Calibri" w:cs="Tahoma"/>
          <w:color w:val="000000"/>
          <w:sz w:val="20"/>
          <w:szCs w:val="20"/>
          <w:lang w:eastAsia="sl-SI"/>
        </w:rPr>
      </w:pPr>
    </w:p>
    <w:p w14:paraId="6C14C2B9" w14:textId="45C245D1" w:rsidR="00B86A8F" w:rsidRPr="00B86A8F" w:rsidRDefault="00B86A8F" w:rsidP="006E3074">
      <w:pPr>
        <w:rPr>
          <w:rFonts w:ascii="Calibri" w:hAnsi="Calibri" w:cs="Tahoma"/>
          <w:color w:val="000000"/>
          <w:sz w:val="20"/>
          <w:szCs w:val="20"/>
          <w:lang w:eastAsia="sl-SI"/>
        </w:rPr>
      </w:pPr>
    </w:p>
    <w:sectPr w:rsidR="00B86A8F" w:rsidRPr="00B86A8F" w:rsidSect="00A45662">
      <w:footerReference w:type="default" r:id="rId12"/>
      <w:headerReference w:type="first" r:id="rId13"/>
      <w:footerReference w:type="first" r:id="rId14"/>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28F9E" w14:textId="77777777" w:rsidR="007631BB" w:rsidRDefault="007631BB" w:rsidP="00252A59">
      <w:r>
        <w:separator/>
      </w:r>
    </w:p>
  </w:endnote>
  <w:endnote w:type="continuationSeparator" w:id="0">
    <w:p w14:paraId="6721936A" w14:textId="77777777" w:rsidR="007631BB" w:rsidRDefault="007631BB" w:rsidP="002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47693"/>
      <w:docPartObj>
        <w:docPartGallery w:val="Page Numbers (Bottom of Page)"/>
        <w:docPartUnique/>
      </w:docPartObj>
    </w:sdtPr>
    <w:sdtEndPr>
      <w:rPr>
        <w:rFonts w:asciiTheme="minorHAnsi" w:hAnsiTheme="minorHAnsi"/>
        <w:sz w:val="16"/>
        <w:szCs w:val="16"/>
      </w:rPr>
    </w:sdtEndPr>
    <w:sdtContent>
      <w:p w14:paraId="1F943D8A" w14:textId="58EE15C4" w:rsidR="00A45662" w:rsidRPr="00620AEE" w:rsidRDefault="009D045F" w:rsidP="00620AEE">
        <w:pPr>
          <w:pStyle w:val="Noga"/>
          <w:jc w:val="center"/>
          <w:rPr>
            <w:rFonts w:asciiTheme="minorHAnsi" w:hAnsiTheme="minorHAnsi"/>
            <w:sz w:val="16"/>
            <w:szCs w:val="16"/>
          </w:rPr>
        </w:pPr>
        <w:r w:rsidRPr="004A6030">
          <w:rPr>
            <w:rFonts w:asciiTheme="minorHAnsi" w:hAnsiTheme="minorHAnsi"/>
            <w:sz w:val="16"/>
            <w:szCs w:val="16"/>
          </w:rPr>
          <w:fldChar w:fldCharType="begin"/>
        </w:r>
        <w:r w:rsidR="00A45662" w:rsidRPr="004A6030">
          <w:rPr>
            <w:rFonts w:asciiTheme="minorHAnsi" w:hAnsiTheme="minorHAnsi"/>
            <w:sz w:val="16"/>
            <w:szCs w:val="16"/>
          </w:rPr>
          <w:instrText>PAGE   \* MERGEFORMAT</w:instrText>
        </w:r>
        <w:r w:rsidRPr="004A6030">
          <w:rPr>
            <w:rFonts w:asciiTheme="minorHAnsi" w:hAnsiTheme="minorHAnsi"/>
            <w:sz w:val="16"/>
            <w:szCs w:val="16"/>
          </w:rPr>
          <w:fldChar w:fldCharType="separate"/>
        </w:r>
        <w:r w:rsidR="0044250E" w:rsidRPr="0044250E">
          <w:rPr>
            <w:rFonts w:asciiTheme="minorHAnsi" w:hAnsiTheme="minorHAnsi"/>
            <w:noProof/>
            <w:sz w:val="16"/>
            <w:szCs w:val="16"/>
            <w:lang w:val="sl-SI"/>
          </w:rPr>
          <w:t>4</w:t>
        </w:r>
        <w:r w:rsidRPr="004A6030">
          <w:rPr>
            <w:rFonts w:asciiTheme="minorHAnsi" w:hAnsiTheme="minorHAnsi"/>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34067"/>
      <w:docPartObj>
        <w:docPartGallery w:val="Page Numbers (Bottom of Page)"/>
        <w:docPartUnique/>
      </w:docPartObj>
    </w:sdtPr>
    <w:sdtEndPr>
      <w:rPr>
        <w:rFonts w:asciiTheme="minorHAnsi" w:hAnsiTheme="minorHAnsi"/>
        <w:sz w:val="16"/>
        <w:szCs w:val="16"/>
      </w:rPr>
    </w:sdtEndPr>
    <w:sdtContent>
      <w:p w14:paraId="7525BA2F" w14:textId="6F585439" w:rsidR="00A45662" w:rsidRPr="00620AEE" w:rsidRDefault="009D045F" w:rsidP="00620AEE">
        <w:pPr>
          <w:pStyle w:val="Noga"/>
          <w:jc w:val="center"/>
          <w:rPr>
            <w:rFonts w:asciiTheme="minorHAnsi" w:hAnsiTheme="minorHAnsi"/>
            <w:sz w:val="16"/>
            <w:szCs w:val="16"/>
          </w:rPr>
        </w:pPr>
        <w:r w:rsidRPr="00620AEE">
          <w:rPr>
            <w:rFonts w:asciiTheme="minorHAnsi" w:hAnsiTheme="minorHAnsi"/>
            <w:sz w:val="16"/>
            <w:szCs w:val="16"/>
          </w:rPr>
          <w:fldChar w:fldCharType="begin"/>
        </w:r>
        <w:r w:rsidR="00A45662" w:rsidRPr="00620AEE">
          <w:rPr>
            <w:rFonts w:asciiTheme="minorHAnsi" w:hAnsiTheme="minorHAnsi"/>
            <w:sz w:val="16"/>
            <w:szCs w:val="16"/>
          </w:rPr>
          <w:instrText>PAGE   \* MERGEFORMAT</w:instrText>
        </w:r>
        <w:r w:rsidRPr="00620AEE">
          <w:rPr>
            <w:rFonts w:asciiTheme="minorHAnsi" w:hAnsiTheme="minorHAnsi"/>
            <w:sz w:val="16"/>
            <w:szCs w:val="16"/>
          </w:rPr>
          <w:fldChar w:fldCharType="separate"/>
        </w:r>
        <w:r w:rsidR="0044250E" w:rsidRPr="0044250E">
          <w:rPr>
            <w:rFonts w:asciiTheme="minorHAnsi" w:hAnsiTheme="minorHAnsi"/>
            <w:noProof/>
            <w:sz w:val="16"/>
            <w:szCs w:val="16"/>
            <w:lang w:val="sl-SI"/>
          </w:rPr>
          <w:t>1</w:t>
        </w:r>
        <w:r w:rsidRPr="00620AEE">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CBE1" w14:textId="77777777" w:rsidR="007631BB" w:rsidRDefault="007631BB" w:rsidP="00252A59">
      <w:r>
        <w:separator/>
      </w:r>
    </w:p>
  </w:footnote>
  <w:footnote w:type="continuationSeparator" w:id="0">
    <w:p w14:paraId="0ABBE1C0" w14:textId="77777777" w:rsidR="007631BB" w:rsidRDefault="007631BB" w:rsidP="0025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2F0B" w14:textId="77777777" w:rsidR="00DC7FFD" w:rsidRPr="00EE5A4B" w:rsidRDefault="00B26352" w:rsidP="00DC7FFD">
    <w:pPr>
      <w:tabs>
        <w:tab w:val="center" w:pos="4536"/>
        <w:tab w:val="right" w:pos="9923"/>
      </w:tabs>
      <w:ind w:left="-851" w:right="-851"/>
      <w:jc w:val="center"/>
      <w:rPr>
        <w:rFonts w:ascii="Calibri" w:eastAsia="Calibri" w:hAnsi="Calibri"/>
        <w:szCs w:val="22"/>
        <w:lang w:eastAsia="en-US"/>
      </w:rPr>
    </w:pPr>
    <w:r>
      <w:rPr>
        <w:rFonts w:ascii="Calibri" w:eastAsia="Calibri" w:hAnsi="Calibri"/>
        <w:noProof/>
        <w:szCs w:val="22"/>
        <w:lang w:val="en-US" w:eastAsia="en-US"/>
      </w:rPr>
      <w:drawing>
        <wp:inline distT="0" distB="0" distL="0" distR="0" wp14:anchorId="550441EB" wp14:editId="1F61C823">
          <wp:extent cx="1743710" cy="822960"/>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22960"/>
                  </a:xfrm>
                  <a:prstGeom prst="rect">
                    <a:avLst/>
                  </a:prstGeom>
                  <a:noFill/>
                </pic:spPr>
              </pic:pic>
            </a:graphicData>
          </a:graphic>
        </wp:inline>
      </w:drawing>
    </w:r>
    <w:r w:rsidR="00DC7FFD" w:rsidRPr="00EE5A4B">
      <w:rPr>
        <w:rFonts w:ascii="Calibri" w:eastAsia="Calibri" w:hAnsi="Calibri"/>
        <w:szCs w:val="22"/>
        <w:lang w:eastAsia="en-US"/>
      </w:rPr>
      <w:t xml:space="preserve">            </w:t>
    </w:r>
    <w:r w:rsidR="00DC7FFD">
      <w:rPr>
        <w:rFonts w:ascii="Calibri" w:eastAsia="Calibri" w:hAnsi="Calibri"/>
        <w:szCs w:val="22"/>
        <w:lang w:eastAsia="en-US"/>
      </w:rPr>
      <w:t xml:space="preserve">                     </w:t>
    </w:r>
    <w:r w:rsidR="00DC7FFD" w:rsidRPr="00EE5A4B">
      <w:rPr>
        <w:rFonts w:ascii="Calibri" w:eastAsia="Calibri" w:hAnsi="Calibri"/>
        <w:szCs w:val="22"/>
        <w:lang w:eastAsia="en-US"/>
      </w:rPr>
      <w:t xml:space="preserve">   </w:t>
    </w:r>
    <w:r w:rsidR="00DC7FFD">
      <w:rPr>
        <w:rFonts w:ascii="Calibri" w:eastAsia="Calibri" w:hAnsi="Calibri"/>
        <w:noProof/>
        <w:szCs w:val="22"/>
        <w:lang w:val="en-US" w:eastAsia="en-US"/>
      </w:rPr>
      <w:drawing>
        <wp:inline distT="0" distB="0" distL="0" distR="0" wp14:anchorId="0547B28C" wp14:editId="2A995171">
          <wp:extent cx="2305050" cy="590550"/>
          <wp:effectExtent l="0" t="0" r="0" b="0"/>
          <wp:docPr id="4" name="Slika 8" descr="Y:\Sklad - Po kreativni poti do praktičnega znanja\Logoti\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Y:\Sklad - Po kreativni poti do praktičnega znanja\Logoti\ESS_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0764" b="18628"/>
                  <a:stretch/>
                </pic:blipFill>
                <pic:spPr bwMode="auto">
                  <a:xfrm>
                    <a:off x="0" y="0"/>
                    <a:ext cx="2309391" cy="591662"/>
                  </a:xfrm>
                  <a:prstGeom prst="rect">
                    <a:avLst/>
                  </a:prstGeom>
                  <a:noFill/>
                  <a:ln>
                    <a:noFill/>
                  </a:ln>
                  <a:extLst>
                    <a:ext uri="{53640926-AAD7-44D8-BBD7-CCE9431645EC}">
                      <a14:shadowObscured xmlns:a14="http://schemas.microsoft.com/office/drawing/2010/main"/>
                    </a:ext>
                  </a:extLst>
                </pic:spPr>
              </pic:pic>
            </a:graphicData>
          </a:graphic>
        </wp:inline>
      </w:drawing>
    </w:r>
  </w:p>
  <w:p w14:paraId="055282E1" w14:textId="77777777" w:rsidR="00E53B6B" w:rsidRPr="00DC7FFD" w:rsidRDefault="00E53B6B" w:rsidP="00DC7FFD">
    <w:pPr>
      <w:pStyle w:val="Glava"/>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FA2"/>
    <w:multiLevelType w:val="hybridMultilevel"/>
    <w:tmpl w:val="4AE00560"/>
    <w:lvl w:ilvl="0" w:tplc="7D1AB80C">
      <w:start w:val="1"/>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1546CE8"/>
    <w:multiLevelType w:val="hybridMultilevel"/>
    <w:tmpl w:val="A3AC7C98"/>
    <w:lvl w:ilvl="0" w:tplc="374847B0">
      <w:start w:val="1"/>
      <w:numFmt w:val="bullet"/>
      <w:lvlText w:val="-"/>
      <w:lvlJc w:val="left"/>
      <w:pPr>
        <w:ind w:left="720" w:hanging="360"/>
      </w:pPr>
      <w:rPr>
        <w:rFonts w:ascii="Century Gothic" w:eastAsia="Times New Roman" w:hAnsi="Century Gothic"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67B14A2"/>
    <w:multiLevelType w:val="hybridMultilevel"/>
    <w:tmpl w:val="7B3C20FC"/>
    <w:lvl w:ilvl="0" w:tplc="BFCEDB88">
      <w:numFmt w:val="bullet"/>
      <w:lvlText w:val="-"/>
      <w:lvlJc w:val="left"/>
      <w:pPr>
        <w:ind w:left="363" w:hanging="360"/>
      </w:pPr>
      <w:rPr>
        <w:rFonts w:ascii="Arial" w:eastAsia="Calibri" w:hAnsi="Aria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 w15:restartNumberingAfterBreak="0">
    <w:nsid w:val="190D4389"/>
    <w:multiLevelType w:val="hybridMultilevel"/>
    <w:tmpl w:val="2FB23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335CFE"/>
    <w:multiLevelType w:val="hybridMultilevel"/>
    <w:tmpl w:val="DF1A7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1402E9"/>
    <w:multiLevelType w:val="hybridMultilevel"/>
    <w:tmpl w:val="53D444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1F192918"/>
    <w:multiLevelType w:val="hybridMultilevel"/>
    <w:tmpl w:val="FFB6783C"/>
    <w:lvl w:ilvl="0" w:tplc="E696A972">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100FDD"/>
    <w:multiLevelType w:val="hybridMultilevel"/>
    <w:tmpl w:val="79567698"/>
    <w:lvl w:ilvl="0" w:tplc="BFCEDB88">
      <w:numFmt w:val="bullet"/>
      <w:lvlText w:val="-"/>
      <w:lvlJc w:val="left"/>
      <w:pPr>
        <w:ind w:left="363" w:hanging="360"/>
      </w:pPr>
      <w:rPr>
        <w:rFonts w:ascii="Arial" w:eastAsia="Calibri" w:hAnsi="Aria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8" w15:restartNumberingAfterBreak="0">
    <w:nsid w:val="293459AA"/>
    <w:multiLevelType w:val="hybridMultilevel"/>
    <w:tmpl w:val="F5F65E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B81C3A"/>
    <w:multiLevelType w:val="hybridMultilevel"/>
    <w:tmpl w:val="46605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ED4CA6"/>
    <w:multiLevelType w:val="hybridMultilevel"/>
    <w:tmpl w:val="CDD896B0"/>
    <w:lvl w:ilvl="0" w:tplc="DBD8AFC0">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3BFE370F"/>
    <w:multiLevelType w:val="hybridMultilevel"/>
    <w:tmpl w:val="D9BC9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757D3E"/>
    <w:multiLevelType w:val="hybridMultilevel"/>
    <w:tmpl w:val="26A4B5C4"/>
    <w:lvl w:ilvl="0" w:tplc="02864270">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3" w15:restartNumberingAfterBreak="0">
    <w:nsid w:val="69D44949"/>
    <w:multiLevelType w:val="hybridMultilevel"/>
    <w:tmpl w:val="5D92210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A5E41"/>
    <w:multiLevelType w:val="hybridMultilevel"/>
    <w:tmpl w:val="80B87B60"/>
    <w:lvl w:ilvl="0" w:tplc="BFCEDB88">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A928DD"/>
    <w:multiLevelType w:val="hybridMultilevel"/>
    <w:tmpl w:val="D97AA2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3"/>
  </w:num>
  <w:num w:numId="11">
    <w:abstractNumId w:val="2"/>
  </w:num>
  <w:num w:numId="12">
    <w:abstractNumId w:val="14"/>
  </w:num>
  <w:num w:numId="13">
    <w:abstractNumId w:val="15"/>
  </w:num>
  <w:num w:numId="14">
    <w:abstractNumId w:val="6"/>
  </w:num>
  <w:num w:numId="15">
    <w:abstractNumId w:val="8"/>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9"/>
    <w:rsid w:val="00000F51"/>
    <w:rsid w:val="000266F6"/>
    <w:rsid w:val="00027674"/>
    <w:rsid w:val="00033758"/>
    <w:rsid w:val="000402A7"/>
    <w:rsid w:val="00045990"/>
    <w:rsid w:val="00052B5D"/>
    <w:rsid w:val="00063519"/>
    <w:rsid w:val="0007755F"/>
    <w:rsid w:val="00077FB3"/>
    <w:rsid w:val="00090BDF"/>
    <w:rsid w:val="00095052"/>
    <w:rsid w:val="000B1465"/>
    <w:rsid w:val="000B1D9C"/>
    <w:rsid w:val="000F2CEB"/>
    <w:rsid w:val="00100CE1"/>
    <w:rsid w:val="00144017"/>
    <w:rsid w:val="001465B4"/>
    <w:rsid w:val="00150DFA"/>
    <w:rsid w:val="001632F4"/>
    <w:rsid w:val="00171EA7"/>
    <w:rsid w:val="00171F07"/>
    <w:rsid w:val="001732D8"/>
    <w:rsid w:val="00180CAE"/>
    <w:rsid w:val="00182343"/>
    <w:rsid w:val="00184CFD"/>
    <w:rsid w:val="001B269E"/>
    <w:rsid w:val="001C708C"/>
    <w:rsid w:val="001F0477"/>
    <w:rsid w:val="001F612E"/>
    <w:rsid w:val="00211194"/>
    <w:rsid w:val="0021371B"/>
    <w:rsid w:val="0024268E"/>
    <w:rsid w:val="00252A59"/>
    <w:rsid w:val="00253691"/>
    <w:rsid w:val="00254A1D"/>
    <w:rsid w:val="0027074F"/>
    <w:rsid w:val="002710F1"/>
    <w:rsid w:val="00276207"/>
    <w:rsid w:val="002915B4"/>
    <w:rsid w:val="00293BFE"/>
    <w:rsid w:val="002950F8"/>
    <w:rsid w:val="002B50CE"/>
    <w:rsid w:val="002E5257"/>
    <w:rsid w:val="002F4714"/>
    <w:rsid w:val="002F6F0E"/>
    <w:rsid w:val="00302B87"/>
    <w:rsid w:val="00303D0A"/>
    <w:rsid w:val="003102D7"/>
    <w:rsid w:val="0031117D"/>
    <w:rsid w:val="00317B37"/>
    <w:rsid w:val="00322900"/>
    <w:rsid w:val="003300B7"/>
    <w:rsid w:val="003315A7"/>
    <w:rsid w:val="00331D36"/>
    <w:rsid w:val="00336383"/>
    <w:rsid w:val="00337477"/>
    <w:rsid w:val="00344566"/>
    <w:rsid w:val="00355713"/>
    <w:rsid w:val="00367C79"/>
    <w:rsid w:val="00374089"/>
    <w:rsid w:val="00383126"/>
    <w:rsid w:val="003A2508"/>
    <w:rsid w:val="003B7E8A"/>
    <w:rsid w:val="003B7ED4"/>
    <w:rsid w:val="003C3771"/>
    <w:rsid w:val="003D23E8"/>
    <w:rsid w:val="00401F7D"/>
    <w:rsid w:val="00421A67"/>
    <w:rsid w:val="00423801"/>
    <w:rsid w:val="00434969"/>
    <w:rsid w:val="004369F5"/>
    <w:rsid w:val="0044250E"/>
    <w:rsid w:val="00451218"/>
    <w:rsid w:val="00461771"/>
    <w:rsid w:val="004738B9"/>
    <w:rsid w:val="004B4249"/>
    <w:rsid w:val="004D4336"/>
    <w:rsid w:val="004E26BE"/>
    <w:rsid w:val="00514B5B"/>
    <w:rsid w:val="005233A6"/>
    <w:rsid w:val="005266FE"/>
    <w:rsid w:val="005379F5"/>
    <w:rsid w:val="0054471F"/>
    <w:rsid w:val="00545700"/>
    <w:rsid w:val="005564A0"/>
    <w:rsid w:val="00563EC4"/>
    <w:rsid w:val="005701AD"/>
    <w:rsid w:val="005723E2"/>
    <w:rsid w:val="00573AB7"/>
    <w:rsid w:val="0057586D"/>
    <w:rsid w:val="0059290A"/>
    <w:rsid w:val="005A2331"/>
    <w:rsid w:val="005C14F1"/>
    <w:rsid w:val="005D7A3A"/>
    <w:rsid w:val="005F0D42"/>
    <w:rsid w:val="00613F78"/>
    <w:rsid w:val="006179B7"/>
    <w:rsid w:val="00620AEE"/>
    <w:rsid w:val="006235B5"/>
    <w:rsid w:val="0063099A"/>
    <w:rsid w:val="006540D8"/>
    <w:rsid w:val="00655B46"/>
    <w:rsid w:val="00656640"/>
    <w:rsid w:val="00683EE5"/>
    <w:rsid w:val="00690594"/>
    <w:rsid w:val="00690FE5"/>
    <w:rsid w:val="0069230A"/>
    <w:rsid w:val="006C7197"/>
    <w:rsid w:val="006C78BA"/>
    <w:rsid w:val="006C7FA4"/>
    <w:rsid w:val="006E3074"/>
    <w:rsid w:val="006F653B"/>
    <w:rsid w:val="006F6724"/>
    <w:rsid w:val="00713825"/>
    <w:rsid w:val="00721ECD"/>
    <w:rsid w:val="00725CF5"/>
    <w:rsid w:val="00731541"/>
    <w:rsid w:val="007401F4"/>
    <w:rsid w:val="00744403"/>
    <w:rsid w:val="007541C3"/>
    <w:rsid w:val="00762AB8"/>
    <w:rsid w:val="007631BB"/>
    <w:rsid w:val="00771AEE"/>
    <w:rsid w:val="007B0D77"/>
    <w:rsid w:val="007B2E4B"/>
    <w:rsid w:val="007B673F"/>
    <w:rsid w:val="007D0661"/>
    <w:rsid w:val="007D4DEF"/>
    <w:rsid w:val="007E640D"/>
    <w:rsid w:val="007F4324"/>
    <w:rsid w:val="00806063"/>
    <w:rsid w:val="00823920"/>
    <w:rsid w:val="00832AB2"/>
    <w:rsid w:val="00832D95"/>
    <w:rsid w:val="00870F9B"/>
    <w:rsid w:val="00871C4C"/>
    <w:rsid w:val="00876BAD"/>
    <w:rsid w:val="00895F62"/>
    <w:rsid w:val="0089697D"/>
    <w:rsid w:val="008A0F92"/>
    <w:rsid w:val="008A3083"/>
    <w:rsid w:val="008B7F0B"/>
    <w:rsid w:val="008C69A5"/>
    <w:rsid w:val="008D3526"/>
    <w:rsid w:val="008E27B7"/>
    <w:rsid w:val="008E62E7"/>
    <w:rsid w:val="008F2449"/>
    <w:rsid w:val="00901C27"/>
    <w:rsid w:val="00903EEC"/>
    <w:rsid w:val="00975C5F"/>
    <w:rsid w:val="00987243"/>
    <w:rsid w:val="00991874"/>
    <w:rsid w:val="00995080"/>
    <w:rsid w:val="009A162B"/>
    <w:rsid w:val="009A6ED4"/>
    <w:rsid w:val="009B1B9E"/>
    <w:rsid w:val="009B2427"/>
    <w:rsid w:val="009D045F"/>
    <w:rsid w:val="009E48EF"/>
    <w:rsid w:val="00A16DE7"/>
    <w:rsid w:val="00A24131"/>
    <w:rsid w:val="00A45662"/>
    <w:rsid w:val="00A51E54"/>
    <w:rsid w:val="00A55416"/>
    <w:rsid w:val="00A64019"/>
    <w:rsid w:val="00A72BAF"/>
    <w:rsid w:val="00A86217"/>
    <w:rsid w:val="00A918A9"/>
    <w:rsid w:val="00AA157F"/>
    <w:rsid w:val="00AA5801"/>
    <w:rsid w:val="00AC13E4"/>
    <w:rsid w:val="00AC462D"/>
    <w:rsid w:val="00AD2ED6"/>
    <w:rsid w:val="00AD64ED"/>
    <w:rsid w:val="00AE1C7F"/>
    <w:rsid w:val="00AE7DC7"/>
    <w:rsid w:val="00AF2980"/>
    <w:rsid w:val="00AF4CE5"/>
    <w:rsid w:val="00AF736B"/>
    <w:rsid w:val="00B00773"/>
    <w:rsid w:val="00B02E0D"/>
    <w:rsid w:val="00B2215E"/>
    <w:rsid w:val="00B26352"/>
    <w:rsid w:val="00B3406B"/>
    <w:rsid w:val="00B42495"/>
    <w:rsid w:val="00B4526B"/>
    <w:rsid w:val="00B53C34"/>
    <w:rsid w:val="00B57C87"/>
    <w:rsid w:val="00B8004E"/>
    <w:rsid w:val="00B86A8F"/>
    <w:rsid w:val="00B96CA8"/>
    <w:rsid w:val="00BC0FF3"/>
    <w:rsid w:val="00BD3FF9"/>
    <w:rsid w:val="00BD70A2"/>
    <w:rsid w:val="00BE30A5"/>
    <w:rsid w:val="00BF45BE"/>
    <w:rsid w:val="00BF6920"/>
    <w:rsid w:val="00C001FE"/>
    <w:rsid w:val="00C02B75"/>
    <w:rsid w:val="00C04BDF"/>
    <w:rsid w:val="00C11252"/>
    <w:rsid w:val="00C1226F"/>
    <w:rsid w:val="00C207D4"/>
    <w:rsid w:val="00C338D4"/>
    <w:rsid w:val="00C35932"/>
    <w:rsid w:val="00C45C46"/>
    <w:rsid w:val="00C74217"/>
    <w:rsid w:val="00C807E6"/>
    <w:rsid w:val="00CA10E7"/>
    <w:rsid w:val="00CB0D0B"/>
    <w:rsid w:val="00CB46ED"/>
    <w:rsid w:val="00CB509B"/>
    <w:rsid w:val="00CC0968"/>
    <w:rsid w:val="00CC311D"/>
    <w:rsid w:val="00CC5C62"/>
    <w:rsid w:val="00CD05C3"/>
    <w:rsid w:val="00CD4801"/>
    <w:rsid w:val="00CE043A"/>
    <w:rsid w:val="00CF36FA"/>
    <w:rsid w:val="00D0123B"/>
    <w:rsid w:val="00D4317B"/>
    <w:rsid w:val="00D53658"/>
    <w:rsid w:val="00D57644"/>
    <w:rsid w:val="00D60042"/>
    <w:rsid w:val="00D72C80"/>
    <w:rsid w:val="00D772AD"/>
    <w:rsid w:val="00D777D3"/>
    <w:rsid w:val="00D93DBE"/>
    <w:rsid w:val="00D97198"/>
    <w:rsid w:val="00DA3280"/>
    <w:rsid w:val="00DC0E58"/>
    <w:rsid w:val="00DC7FFD"/>
    <w:rsid w:val="00DE6686"/>
    <w:rsid w:val="00DF296C"/>
    <w:rsid w:val="00E04B9C"/>
    <w:rsid w:val="00E06191"/>
    <w:rsid w:val="00E50680"/>
    <w:rsid w:val="00E51EB9"/>
    <w:rsid w:val="00E53B6B"/>
    <w:rsid w:val="00E80533"/>
    <w:rsid w:val="00E82387"/>
    <w:rsid w:val="00E83BAC"/>
    <w:rsid w:val="00EA6952"/>
    <w:rsid w:val="00EA6CB4"/>
    <w:rsid w:val="00EB13C9"/>
    <w:rsid w:val="00EC2F2C"/>
    <w:rsid w:val="00EC7856"/>
    <w:rsid w:val="00ED693E"/>
    <w:rsid w:val="00F03205"/>
    <w:rsid w:val="00F0543F"/>
    <w:rsid w:val="00F102CD"/>
    <w:rsid w:val="00F128C0"/>
    <w:rsid w:val="00F16A4F"/>
    <w:rsid w:val="00F23426"/>
    <w:rsid w:val="00F33F0E"/>
    <w:rsid w:val="00F561B1"/>
    <w:rsid w:val="00F6661E"/>
    <w:rsid w:val="00F9718D"/>
    <w:rsid w:val="00F97AAF"/>
    <w:rsid w:val="00FA2846"/>
    <w:rsid w:val="00FC07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E5874"/>
  <w15:docId w15:val="{DE31EBA9-A1AF-4CDF-ABC5-788BC203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296C"/>
    <w:pPr>
      <w:spacing w:after="0" w:line="240" w:lineRule="auto"/>
    </w:pPr>
    <w:rPr>
      <w:rFonts w:ascii="Times New Roman" w:eastAsia="Times New Roman" w:hAnsi="Times New Roman" w:cs="Times New Roman"/>
      <w:sz w:val="24"/>
      <w:szCs w:val="24"/>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52A59"/>
    <w:pPr>
      <w:tabs>
        <w:tab w:val="center" w:pos="4320"/>
        <w:tab w:val="right" w:pos="8640"/>
      </w:tabs>
    </w:pPr>
    <w:rPr>
      <w:lang w:val="it-IT"/>
    </w:rPr>
  </w:style>
  <w:style w:type="character" w:customStyle="1" w:styleId="GlavaZnak">
    <w:name w:val="Glava Znak"/>
    <w:basedOn w:val="Privzetapisavaodstavka"/>
    <w:link w:val="Glava"/>
    <w:uiPriority w:val="99"/>
    <w:rsid w:val="00252A59"/>
    <w:rPr>
      <w:rFonts w:ascii="Times New Roman" w:eastAsia="Times New Roman" w:hAnsi="Times New Roman" w:cs="Times New Roman"/>
      <w:sz w:val="24"/>
      <w:szCs w:val="24"/>
      <w:lang w:val="it-IT" w:eastAsia="it-IT"/>
    </w:rPr>
  </w:style>
  <w:style w:type="paragraph" w:styleId="Noga">
    <w:name w:val="footer"/>
    <w:basedOn w:val="Navaden"/>
    <w:link w:val="NogaZnak"/>
    <w:uiPriority w:val="99"/>
    <w:unhideWhenUsed/>
    <w:rsid w:val="00252A59"/>
    <w:pPr>
      <w:tabs>
        <w:tab w:val="center" w:pos="4320"/>
        <w:tab w:val="right" w:pos="8640"/>
      </w:tabs>
    </w:pPr>
    <w:rPr>
      <w:lang w:val="it-IT"/>
    </w:rPr>
  </w:style>
  <w:style w:type="character" w:customStyle="1" w:styleId="NogaZnak">
    <w:name w:val="Noga Znak"/>
    <w:basedOn w:val="Privzetapisavaodstavka"/>
    <w:link w:val="Noga"/>
    <w:uiPriority w:val="99"/>
    <w:rsid w:val="00252A59"/>
    <w:rPr>
      <w:rFonts w:ascii="Times New Roman" w:eastAsia="Times New Roman" w:hAnsi="Times New Roman" w:cs="Times New Roman"/>
      <w:sz w:val="24"/>
      <w:szCs w:val="24"/>
      <w:lang w:val="it-IT" w:eastAsia="it-IT"/>
    </w:rPr>
  </w:style>
  <w:style w:type="paragraph" w:styleId="Besedilooblaka">
    <w:name w:val="Balloon Text"/>
    <w:basedOn w:val="Navaden"/>
    <w:link w:val="BesedilooblakaZnak"/>
    <w:uiPriority w:val="99"/>
    <w:semiHidden/>
    <w:unhideWhenUsed/>
    <w:rsid w:val="00252A5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2A59"/>
    <w:rPr>
      <w:rFonts w:ascii="Tahoma" w:eastAsia="Times New Roman" w:hAnsi="Tahoma" w:cs="Tahoma"/>
      <w:sz w:val="16"/>
      <w:szCs w:val="16"/>
      <w:lang w:eastAsia="it-IT"/>
    </w:rPr>
  </w:style>
  <w:style w:type="character" w:styleId="Pripombasklic">
    <w:name w:val="annotation reference"/>
    <w:basedOn w:val="Privzetapisavaodstavka"/>
    <w:uiPriority w:val="99"/>
    <w:semiHidden/>
    <w:unhideWhenUsed/>
    <w:rsid w:val="00E53B6B"/>
    <w:rPr>
      <w:sz w:val="16"/>
      <w:szCs w:val="16"/>
    </w:rPr>
  </w:style>
  <w:style w:type="paragraph" w:styleId="Pripombabesedilo">
    <w:name w:val="annotation text"/>
    <w:basedOn w:val="Navaden"/>
    <w:link w:val="PripombabesediloZnak"/>
    <w:uiPriority w:val="99"/>
    <w:semiHidden/>
    <w:unhideWhenUsed/>
    <w:rsid w:val="00E53B6B"/>
    <w:rPr>
      <w:sz w:val="20"/>
      <w:szCs w:val="20"/>
    </w:rPr>
  </w:style>
  <w:style w:type="character" w:customStyle="1" w:styleId="PripombabesediloZnak">
    <w:name w:val="Pripomba – besedilo Znak"/>
    <w:basedOn w:val="Privzetapisavaodstavka"/>
    <w:link w:val="Pripombabesedilo"/>
    <w:uiPriority w:val="99"/>
    <w:semiHidden/>
    <w:rsid w:val="00E53B6B"/>
    <w:rPr>
      <w:rFonts w:ascii="Times New Roman" w:eastAsia="Times New Roman" w:hAnsi="Times New Roman" w:cs="Times New Roman"/>
      <w:sz w:val="20"/>
      <w:szCs w:val="20"/>
      <w:lang w:eastAsia="it-IT"/>
    </w:rPr>
  </w:style>
  <w:style w:type="paragraph" w:styleId="Zadevapripombe">
    <w:name w:val="annotation subject"/>
    <w:basedOn w:val="Pripombabesedilo"/>
    <w:next w:val="Pripombabesedilo"/>
    <w:link w:val="ZadevapripombeZnak"/>
    <w:uiPriority w:val="99"/>
    <w:semiHidden/>
    <w:unhideWhenUsed/>
    <w:rsid w:val="00E53B6B"/>
    <w:rPr>
      <w:b/>
      <w:bCs/>
    </w:rPr>
  </w:style>
  <w:style w:type="character" w:customStyle="1" w:styleId="ZadevapripombeZnak">
    <w:name w:val="Zadeva pripombe Znak"/>
    <w:basedOn w:val="PripombabesediloZnak"/>
    <w:link w:val="Zadevapripombe"/>
    <w:uiPriority w:val="99"/>
    <w:semiHidden/>
    <w:rsid w:val="00E53B6B"/>
    <w:rPr>
      <w:rFonts w:ascii="Times New Roman" w:eastAsia="Times New Roman" w:hAnsi="Times New Roman" w:cs="Times New Roman"/>
      <w:b/>
      <w:bCs/>
      <w:sz w:val="20"/>
      <w:szCs w:val="20"/>
      <w:lang w:eastAsia="it-IT"/>
    </w:rPr>
  </w:style>
  <w:style w:type="paragraph" w:styleId="Odstavekseznama">
    <w:name w:val="List Paragraph"/>
    <w:basedOn w:val="Navaden"/>
    <w:uiPriority w:val="34"/>
    <w:qFormat/>
    <w:rsid w:val="00AC13E4"/>
    <w:pPr>
      <w:ind w:left="720"/>
      <w:contextualSpacing/>
    </w:pPr>
  </w:style>
  <w:style w:type="character" w:styleId="Hiperpovezava">
    <w:name w:val="Hyperlink"/>
    <w:basedOn w:val="Privzetapisavaodstavka"/>
    <w:uiPriority w:val="99"/>
    <w:unhideWhenUsed/>
    <w:rsid w:val="00FC0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s.potocnik@um.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ja.zupin@um.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os.potocnik@um.si" TargetMode="External"/><Relationship Id="rId4" Type="http://schemas.openxmlformats.org/officeDocument/2006/relationships/settings" Target="settings.xml"/><Relationship Id="rId9" Type="http://schemas.openxmlformats.org/officeDocument/2006/relationships/hyperlink" Target="mailto:mateja.zupin@um.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FDB5-FC33-4E4A-B642-2AD63632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1219</Words>
  <Characters>6953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Slemnik</dc:creator>
  <cp:lastModifiedBy>Windows User</cp:lastModifiedBy>
  <cp:revision>6</cp:revision>
  <cp:lastPrinted>2018-03-21T07:16:00Z</cp:lastPrinted>
  <dcterms:created xsi:type="dcterms:W3CDTF">2020-02-13T16:34:00Z</dcterms:created>
  <dcterms:modified xsi:type="dcterms:W3CDTF">2020-02-14T08:06:00Z</dcterms:modified>
</cp:coreProperties>
</file>